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43" w:type="pct"/>
        <w:tblCellSpacing w:w="15" w:type="dxa"/>
        <w:tblCellMar>
          <w:top w:w="15" w:type="dxa"/>
          <w:left w:w="15" w:type="dxa"/>
          <w:bottom w:w="15" w:type="dxa"/>
          <w:right w:w="15" w:type="dxa"/>
        </w:tblCellMar>
        <w:tblLook w:val="04A0" w:firstRow="1" w:lastRow="0" w:firstColumn="1" w:lastColumn="0" w:noHBand="0" w:noVBand="1"/>
      </w:tblPr>
      <w:tblGrid>
        <w:gridCol w:w="3840"/>
      </w:tblGrid>
      <w:tr w:rsidR="00417B50" w14:paraId="5E831246" w14:textId="77777777" w:rsidTr="00417B50">
        <w:trPr>
          <w:tblCellSpacing w:w="15" w:type="dxa"/>
        </w:trPr>
        <w:tc>
          <w:tcPr>
            <w:tcW w:w="4922" w:type="pct"/>
            <w:vAlign w:val="center"/>
            <w:hideMark/>
          </w:tcPr>
          <w:p w14:paraId="7BA75C0B" w14:textId="77777777" w:rsidR="00417B50" w:rsidRDefault="00417B50">
            <w:pPr>
              <w:rPr>
                <w:rFonts w:eastAsia="Times New Roman"/>
              </w:rPr>
            </w:pPr>
            <w:r>
              <w:rPr>
                <w:rFonts w:asciiTheme="minorHAnsi" w:hAnsiTheme="minorHAnsi" w:cstheme="minorBidi"/>
                <w:noProof/>
                <w:sz w:val="22"/>
                <w:szCs w:val="22"/>
              </w:rPr>
              <w:drawing>
                <wp:inline distT="0" distB="0" distL="0" distR="0" wp14:anchorId="761E11B6" wp14:editId="7A9A7C3C">
                  <wp:extent cx="2381250" cy="419100"/>
                  <wp:effectExtent l="0" t="0" r="0" b="0"/>
                  <wp:docPr id="1" name="Picture 1" descr="C:\Users\perezea\AppData\Local\Microsoft\Windows\INetCache\Content.MSO\28A232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ezea\AppData\Local\Microsoft\Windows\INetCache\Content.MSO\28A2324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419100"/>
                          </a:xfrm>
                          <a:prstGeom prst="rect">
                            <a:avLst/>
                          </a:prstGeom>
                          <a:noFill/>
                          <a:ln>
                            <a:noFill/>
                          </a:ln>
                        </pic:spPr>
                      </pic:pic>
                    </a:graphicData>
                  </a:graphic>
                </wp:inline>
              </w:drawing>
            </w:r>
          </w:p>
        </w:tc>
      </w:tr>
    </w:tbl>
    <w:p w14:paraId="6560E011" w14:textId="77777777" w:rsidR="00417B50" w:rsidRDefault="00417B50">
      <w:pPr>
        <w:divId w:val="82920492"/>
        <w:rPr>
          <w:rFonts w:eastAsia="Times New Roman"/>
          <w:sz w:val="34"/>
          <w:szCs w:val="34"/>
        </w:rPr>
      </w:pPr>
    </w:p>
    <w:p w14:paraId="5080E7CF" w14:textId="77777777" w:rsidR="00417B50" w:rsidRDefault="00CA60BA" w:rsidP="00417B50">
      <w:pPr>
        <w:jc w:val="center"/>
        <w:divId w:val="82920492"/>
        <w:rPr>
          <w:rFonts w:eastAsia="Times New Roman"/>
          <w:sz w:val="34"/>
          <w:szCs w:val="34"/>
        </w:rPr>
      </w:pPr>
      <w:r>
        <w:rPr>
          <w:rFonts w:eastAsia="Times New Roman"/>
          <w:sz w:val="34"/>
          <w:szCs w:val="34"/>
        </w:rPr>
        <w:t>REL 3027</w:t>
      </w:r>
      <w:r w:rsidR="00417B50">
        <w:rPr>
          <w:rFonts w:eastAsia="Times New Roman"/>
          <w:sz w:val="34"/>
          <w:szCs w:val="34"/>
        </w:rPr>
        <w:t xml:space="preserve"> RVC</w:t>
      </w:r>
      <w:r>
        <w:rPr>
          <w:rFonts w:eastAsia="Times New Roman"/>
          <w:sz w:val="34"/>
          <w:szCs w:val="34"/>
        </w:rPr>
        <w:t xml:space="preserve"> Meditation and the Mystical Traditions </w:t>
      </w:r>
      <w:r>
        <w:rPr>
          <w:rFonts w:eastAsia="Times New Roman"/>
          <w:sz w:val="34"/>
          <w:szCs w:val="34"/>
        </w:rPr>
        <w:t xml:space="preserve"> </w:t>
      </w:r>
    </w:p>
    <w:p w14:paraId="7C49BECC" w14:textId="77777777" w:rsidR="00417B50" w:rsidRDefault="00CA60BA" w:rsidP="00417B50">
      <w:pPr>
        <w:jc w:val="center"/>
        <w:divId w:val="82920492"/>
        <w:rPr>
          <w:rFonts w:eastAsia="Times New Roman"/>
          <w:sz w:val="34"/>
          <w:szCs w:val="34"/>
        </w:rPr>
      </w:pPr>
      <w:r>
        <w:rPr>
          <w:rFonts w:eastAsia="Times New Roman"/>
          <w:sz w:val="34"/>
          <w:szCs w:val="34"/>
        </w:rPr>
        <w:t>Fall 202</w:t>
      </w:r>
      <w:r w:rsidR="00417B50">
        <w:rPr>
          <w:rFonts w:eastAsia="Times New Roman"/>
          <w:sz w:val="34"/>
          <w:szCs w:val="34"/>
        </w:rPr>
        <w:t xml:space="preserve">2  </w:t>
      </w:r>
    </w:p>
    <w:p w14:paraId="342986B4" w14:textId="77777777" w:rsidR="00000000" w:rsidRDefault="00CA60BA" w:rsidP="00417B50">
      <w:pPr>
        <w:jc w:val="center"/>
        <w:divId w:val="82920492"/>
        <w:rPr>
          <w:rFonts w:eastAsia="Times New Roman"/>
          <w:sz w:val="34"/>
          <w:szCs w:val="34"/>
        </w:rPr>
      </w:pPr>
      <w:r>
        <w:rPr>
          <w:rFonts w:eastAsia="Times New Roman"/>
          <w:sz w:val="34"/>
          <w:szCs w:val="34"/>
        </w:rPr>
        <w:t>Fully Online</w:t>
      </w:r>
    </w:p>
    <w:p w14:paraId="38218520" w14:textId="77777777" w:rsidR="00000000" w:rsidRDefault="00CA60BA">
      <w:pPr>
        <w:pStyle w:val="Heading2"/>
        <w:divId w:val="407463909"/>
        <w:rPr>
          <w:rFonts w:eastAsia="Times New Roman"/>
        </w:rPr>
      </w:pPr>
      <w:r>
        <w:rPr>
          <w:rFonts w:eastAsia="Times New Roman"/>
        </w:rPr>
        <w:t>Professor Information</w:t>
      </w:r>
    </w:p>
    <w:tbl>
      <w:tblPr>
        <w:tblW w:w="4855" w:type="pct"/>
        <w:tblCellSpacing w:w="15" w:type="dxa"/>
        <w:tblCellMar>
          <w:top w:w="15" w:type="dxa"/>
          <w:left w:w="15" w:type="dxa"/>
          <w:bottom w:w="15" w:type="dxa"/>
          <w:right w:w="15" w:type="dxa"/>
        </w:tblCellMar>
        <w:tblLook w:val="04A0" w:firstRow="1" w:lastRow="0" w:firstColumn="1" w:lastColumn="0" w:noHBand="0" w:noVBand="1"/>
      </w:tblPr>
      <w:tblGrid>
        <w:gridCol w:w="2445"/>
        <w:gridCol w:w="6614"/>
      </w:tblGrid>
      <w:tr w:rsidR="00000000" w14:paraId="0A8630C9" w14:textId="77777777" w:rsidTr="00417B50">
        <w:trPr>
          <w:divId w:val="407463909"/>
          <w:tblCellSpacing w:w="15" w:type="dxa"/>
        </w:trPr>
        <w:tc>
          <w:tcPr>
            <w:tcW w:w="2400" w:type="dxa"/>
            <w:tcBorders>
              <w:top w:val="single" w:sz="24" w:space="0" w:color="DBE0EE"/>
              <w:left w:val="single" w:sz="24" w:space="0" w:color="DBE0EE"/>
              <w:bottom w:val="single" w:sz="24" w:space="0" w:color="DBE0EE"/>
              <w:right w:val="single" w:sz="24" w:space="0" w:color="DBE0EE"/>
            </w:tcBorders>
            <w:vAlign w:val="center"/>
            <w:hideMark/>
          </w:tcPr>
          <w:p w14:paraId="78FCFF61" w14:textId="77777777" w:rsidR="00000000" w:rsidRDefault="00CA60BA">
            <w:pPr>
              <w:jc w:val="center"/>
              <w:rPr>
                <w:rFonts w:eastAsia="Times New Roman"/>
              </w:rPr>
            </w:pPr>
            <w:r>
              <w:rPr>
                <w:rFonts w:asciiTheme="minorHAnsi" w:hAnsiTheme="minorHAnsi" w:cstheme="minorBidi"/>
                <w:noProof/>
                <w:sz w:val="22"/>
                <w:szCs w:val="22"/>
              </w:rPr>
              <w:drawing>
                <wp:inline distT="0" distB="0" distL="0" distR="0" wp14:anchorId="73DC4B4B" wp14:editId="65417747">
                  <wp:extent cx="1428750" cy="1866900"/>
                  <wp:effectExtent l="0" t="0" r="0" b="0"/>
                  <wp:docPr id="2" name="Picture 2" descr="C:\Users\perezea\AppData\Local\Microsoft\Windows\INetCache\Content.MSO\9AC4B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ezea\AppData\Local\Microsoft\Windows\INetCache\Content.MSO\9AC4BA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866900"/>
                          </a:xfrm>
                          <a:prstGeom prst="rect">
                            <a:avLst/>
                          </a:prstGeom>
                          <a:noFill/>
                          <a:ln>
                            <a:noFill/>
                          </a:ln>
                        </pic:spPr>
                      </pic:pic>
                    </a:graphicData>
                  </a:graphic>
                </wp:inline>
              </w:drawing>
            </w:r>
          </w:p>
        </w:tc>
        <w:tc>
          <w:tcPr>
            <w:tcW w:w="6570" w:type="dxa"/>
            <w:vAlign w:val="center"/>
            <w:hideMark/>
          </w:tcPr>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4"/>
              <w:gridCol w:w="3265"/>
            </w:tblGrid>
            <w:tr w:rsidR="00000000" w14:paraId="59920E47" w14:textId="77777777" w:rsidTr="00417B50">
              <w:trPr>
                <w:trHeight w:val="2455"/>
                <w:tblCellSpacing w:w="15" w:type="dxa"/>
              </w:trPr>
              <w:tc>
                <w:tcPr>
                  <w:tcW w:w="25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9"/>
                    <w:gridCol w:w="2160"/>
                  </w:tblGrid>
                  <w:tr w:rsidR="00000000" w14:paraId="143C2BED" w14:textId="77777777">
                    <w:trPr>
                      <w:tblCellSpacing w:w="15" w:type="dxa"/>
                    </w:trPr>
                    <w:tc>
                      <w:tcPr>
                        <w:tcW w:w="50" w:type="pct"/>
                        <w:noWrap/>
                        <w:vAlign w:val="center"/>
                        <w:hideMark/>
                      </w:tcPr>
                      <w:p w14:paraId="1CDE1584" w14:textId="77777777" w:rsidR="00000000" w:rsidRDefault="00CA60BA">
                        <w:pPr>
                          <w:pStyle w:val="NormalWeb"/>
                          <w:jc w:val="right"/>
                        </w:pPr>
                        <w:r>
                          <w:t>Instructor</w:t>
                        </w:r>
                      </w:p>
                    </w:tc>
                    <w:tc>
                      <w:tcPr>
                        <w:tcW w:w="4950" w:type="pct"/>
                        <w:vAlign w:val="center"/>
                        <w:hideMark/>
                      </w:tcPr>
                      <w:p w14:paraId="0EEC2460" w14:textId="77777777" w:rsidR="00000000" w:rsidRDefault="00CA60BA">
                        <w:pPr>
                          <w:pStyle w:val="NormalWeb"/>
                        </w:pPr>
                        <w:r>
                          <w:t>Dr. Yulianti Yulianti</w:t>
                        </w:r>
                      </w:p>
                    </w:tc>
                  </w:tr>
                </w:tbl>
                <w:p w14:paraId="636DEDA6" w14:textId="77777777" w:rsidR="00000000" w:rsidRDefault="00CA60BA">
                  <w:pPr>
                    <w:rPr>
                      <w:rFonts w:eastAsia="Times New Roman"/>
                    </w:rPr>
                  </w:pPr>
                </w:p>
              </w:tc>
              <w:tc>
                <w:tcPr>
                  <w:tcW w:w="25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29"/>
                    <w:gridCol w:w="2441"/>
                  </w:tblGrid>
                  <w:tr w:rsidR="00000000" w14:paraId="4DEEC2EC" w14:textId="77777777">
                    <w:trPr>
                      <w:tblCellSpacing w:w="15" w:type="dxa"/>
                    </w:trPr>
                    <w:tc>
                      <w:tcPr>
                        <w:tcW w:w="50" w:type="pct"/>
                        <w:noWrap/>
                        <w:vAlign w:val="center"/>
                        <w:hideMark/>
                      </w:tcPr>
                      <w:p w14:paraId="0B42EF3F" w14:textId="77777777" w:rsidR="00000000" w:rsidRDefault="00CA60BA">
                        <w:pPr>
                          <w:pStyle w:val="NormalWeb"/>
                          <w:jc w:val="right"/>
                        </w:pPr>
                        <w:r>
                          <w:t>E-mail</w:t>
                        </w:r>
                      </w:p>
                    </w:tc>
                    <w:tc>
                      <w:tcPr>
                        <w:tcW w:w="4950" w:type="pct"/>
                        <w:vAlign w:val="center"/>
                        <w:hideMark/>
                      </w:tcPr>
                      <w:p w14:paraId="21E0F39E" w14:textId="77777777" w:rsidR="00000000" w:rsidRDefault="00CA60BA">
                        <w:pPr>
                          <w:pStyle w:val="NormalWeb"/>
                        </w:pPr>
                        <w:hyperlink r:id="rId12" w:history="1">
                          <w:r>
                            <w:rPr>
                              <w:rStyle w:val="Hyperlink"/>
                              <w:b/>
                              <w:bCs/>
                            </w:rPr>
                            <w:t>yyuli001@fiu.edu</w:t>
                          </w:r>
                        </w:hyperlink>
                        <w:r>
                          <w:rPr>
                            <w:rStyle w:val="Strong"/>
                          </w:rPr>
                          <w:t> </w:t>
                        </w:r>
                        <w:r>
                          <w:t xml:space="preserve"> </w:t>
                        </w:r>
                      </w:p>
                    </w:tc>
                  </w:tr>
                </w:tbl>
                <w:p w14:paraId="5BB8BF5C" w14:textId="77777777" w:rsidR="00000000" w:rsidRDefault="00CA60BA">
                  <w:pPr>
                    <w:rPr>
                      <w:rFonts w:eastAsia="Times New Roman"/>
                    </w:rPr>
                  </w:pPr>
                </w:p>
              </w:tc>
            </w:tr>
          </w:tbl>
          <w:p w14:paraId="533A9C2C" w14:textId="77777777" w:rsidR="00000000" w:rsidRDefault="00CA60BA">
            <w:pPr>
              <w:rPr>
                <w:rFonts w:eastAsia="Times New Roman"/>
              </w:rPr>
            </w:pPr>
          </w:p>
        </w:tc>
      </w:tr>
    </w:tbl>
    <w:tbl>
      <w:tblPr>
        <w:tblW w:w="5000" w:type="pct"/>
        <w:tblCellSpacing w:w="15" w:type="dxa"/>
        <w:tblCellMar>
          <w:top w:w="15" w:type="dxa"/>
          <w:left w:w="15" w:type="dxa"/>
          <w:bottom w:w="240" w:type="dxa"/>
          <w:right w:w="15" w:type="dxa"/>
        </w:tblCellMar>
        <w:tblLook w:val="04A0" w:firstRow="1" w:lastRow="0" w:firstColumn="1" w:lastColumn="0" w:noHBand="0" w:noVBand="1"/>
      </w:tblPr>
      <w:tblGrid>
        <w:gridCol w:w="9360"/>
      </w:tblGrid>
      <w:tr w:rsidR="00000000" w14:paraId="782A64E0" w14:textId="77777777">
        <w:trPr>
          <w:tblCellSpacing w:w="15" w:type="dxa"/>
        </w:trPr>
        <w:tc>
          <w:tcPr>
            <w:tcW w:w="0" w:type="auto"/>
            <w:shd w:val="clear" w:color="auto" w:fill="F3F7FC"/>
            <w:tcMar>
              <w:top w:w="48" w:type="dxa"/>
              <w:left w:w="168" w:type="dxa"/>
              <w:bottom w:w="48" w:type="dxa"/>
              <w:right w:w="48" w:type="dxa"/>
            </w:tcMar>
            <w:vAlign w:val="center"/>
            <w:hideMark/>
          </w:tcPr>
          <w:p w14:paraId="590A389B" w14:textId="77777777" w:rsidR="00000000" w:rsidRDefault="00CA60BA">
            <w:pPr>
              <w:rPr>
                <w:rFonts w:eastAsia="Times New Roman"/>
                <w:b/>
                <w:bCs/>
                <w:color w:val="0E1D40"/>
                <w:sz w:val="31"/>
                <w:szCs w:val="31"/>
              </w:rPr>
            </w:pPr>
            <w:r>
              <w:rPr>
                <w:rFonts w:eastAsia="Times New Roman"/>
                <w:b/>
                <w:bCs/>
                <w:color w:val="0E1D40"/>
                <w:sz w:val="31"/>
                <w:szCs w:val="31"/>
              </w:rPr>
              <w:t>Course Description and Purpose</w:t>
            </w:r>
          </w:p>
        </w:tc>
      </w:tr>
    </w:tbl>
    <w:p w14:paraId="0D6CEC06" w14:textId="77777777" w:rsidR="00000000" w:rsidRDefault="00CA60BA">
      <w:pPr>
        <w:pStyle w:val="NormalWeb"/>
        <w:spacing w:before="0" w:beforeAutospacing="0" w:after="160" w:afterAutospacing="0"/>
        <w:divId w:val="1398941396"/>
        <w:rPr>
          <w:rFonts w:ascii="Calibri" w:hAnsi="Calibri" w:cs="Calibri"/>
          <w:sz w:val="23"/>
          <w:szCs w:val="23"/>
        </w:rPr>
      </w:pPr>
      <w:r>
        <w:rPr>
          <w:rFonts w:ascii="Arial" w:hAnsi="Arial" w:cs="Arial"/>
        </w:rPr>
        <w:t>The faculty of the Department of Religious Studies has developed this course, wit</w:t>
      </w:r>
      <w:r>
        <w:rPr>
          <w:rFonts w:ascii="Arial" w:hAnsi="Arial" w:cs="Arial"/>
        </w:rPr>
        <w:t>h each professor lecturing on meditation and mysticism in his or her area of religious specialization.</w:t>
      </w:r>
    </w:p>
    <w:p w14:paraId="26A76564" w14:textId="77777777" w:rsidR="00000000" w:rsidRDefault="00CA60BA">
      <w:pPr>
        <w:pStyle w:val="NormalWeb"/>
        <w:spacing w:before="0" w:beforeAutospacing="0" w:after="160" w:afterAutospacing="0"/>
        <w:divId w:val="1398941396"/>
        <w:rPr>
          <w:rFonts w:ascii="Calibri" w:hAnsi="Calibri" w:cs="Calibri"/>
          <w:sz w:val="23"/>
          <w:szCs w:val="23"/>
        </w:rPr>
      </w:pPr>
      <w:r>
        <w:rPr>
          <w:rFonts w:ascii="Arial" w:hAnsi="Arial" w:cs="Arial"/>
        </w:rPr>
        <w:t>The course will examine meditation and mysticism within each of the major world religions, as well as within some indigenous religions utilizing narrated PowerPoint presentations, the Carmody textbook, the Tucker textbook, and a variety of readings and vid</w:t>
      </w:r>
      <w:r>
        <w:rPr>
          <w:rFonts w:ascii="Arial" w:hAnsi="Arial" w:cs="Arial"/>
        </w:rPr>
        <w:t>eos.</w:t>
      </w:r>
    </w:p>
    <w:p w14:paraId="7EE9848B" w14:textId="77777777" w:rsidR="00000000" w:rsidRDefault="00CA60BA">
      <w:pPr>
        <w:pStyle w:val="NormalWeb"/>
        <w:spacing w:before="0" w:beforeAutospacing="0" w:after="160" w:afterAutospacing="0"/>
        <w:divId w:val="1398941396"/>
        <w:rPr>
          <w:rFonts w:ascii="Calibri" w:hAnsi="Calibri" w:cs="Calibri"/>
          <w:sz w:val="23"/>
          <w:szCs w:val="23"/>
        </w:rPr>
      </w:pPr>
      <w:r>
        <w:rPr>
          <w:rFonts w:ascii="Arial" w:hAnsi="Arial" w:cs="Arial"/>
        </w:rPr>
        <w:t>Students will be tested on this material through:</w:t>
      </w:r>
    </w:p>
    <w:p w14:paraId="5F8EB2D1" w14:textId="77777777" w:rsidR="00000000" w:rsidRDefault="00CA60BA">
      <w:pPr>
        <w:numPr>
          <w:ilvl w:val="0"/>
          <w:numId w:val="1"/>
        </w:numPr>
        <w:spacing w:after="160"/>
        <w:divId w:val="1398941396"/>
        <w:rPr>
          <w:rFonts w:ascii="Calibri" w:eastAsia="Times New Roman" w:hAnsi="Calibri" w:cs="Calibri"/>
          <w:sz w:val="23"/>
          <w:szCs w:val="23"/>
        </w:rPr>
      </w:pPr>
      <w:r>
        <w:rPr>
          <w:rFonts w:ascii="Arial" w:eastAsia="Times New Roman" w:hAnsi="Arial" w:cs="Arial"/>
        </w:rPr>
        <w:t>Time-restricted quizzes – 13 in total</w:t>
      </w:r>
    </w:p>
    <w:p w14:paraId="006EF28B" w14:textId="77777777" w:rsidR="00000000" w:rsidRDefault="00CA60BA">
      <w:pPr>
        <w:numPr>
          <w:ilvl w:val="0"/>
          <w:numId w:val="1"/>
        </w:numPr>
        <w:spacing w:after="160"/>
        <w:divId w:val="1398941396"/>
        <w:rPr>
          <w:rFonts w:ascii="Calibri" w:eastAsia="Times New Roman" w:hAnsi="Calibri" w:cs="Calibri"/>
          <w:sz w:val="23"/>
          <w:szCs w:val="23"/>
        </w:rPr>
      </w:pPr>
      <w:r>
        <w:rPr>
          <w:rFonts w:ascii="Arial" w:eastAsia="Times New Roman" w:hAnsi="Arial" w:cs="Arial"/>
        </w:rPr>
        <w:t>Midterm Exam (Objective and Essay portions)</w:t>
      </w:r>
    </w:p>
    <w:p w14:paraId="3B5B6037" w14:textId="77777777" w:rsidR="00000000" w:rsidRDefault="00CA60BA">
      <w:pPr>
        <w:numPr>
          <w:ilvl w:val="0"/>
          <w:numId w:val="1"/>
        </w:numPr>
        <w:spacing w:after="160"/>
        <w:divId w:val="1398941396"/>
        <w:rPr>
          <w:rFonts w:ascii="Calibri" w:eastAsia="Times New Roman" w:hAnsi="Calibri" w:cs="Calibri"/>
          <w:sz w:val="23"/>
          <w:szCs w:val="23"/>
        </w:rPr>
      </w:pPr>
      <w:r>
        <w:rPr>
          <w:rFonts w:ascii="Arial" w:eastAsia="Times New Roman" w:hAnsi="Arial" w:cs="Arial"/>
        </w:rPr>
        <w:t>Final Exam (Exam (Objective and Essay portions)</w:t>
      </w:r>
    </w:p>
    <w:p w14:paraId="3B86EDC8" w14:textId="77777777" w:rsidR="00000000" w:rsidRDefault="00CA60BA">
      <w:pPr>
        <w:numPr>
          <w:ilvl w:val="0"/>
          <w:numId w:val="1"/>
        </w:numPr>
        <w:spacing w:after="160"/>
        <w:divId w:val="1398941396"/>
        <w:rPr>
          <w:rFonts w:ascii="Calibri" w:eastAsia="Times New Roman" w:hAnsi="Calibri" w:cs="Calibri"/>
          <w:sz w:val="23"/>
          <w:szCs w:val="23"/>
        </w:rPr>
      </w:pPr>
      <w:r>
        <w:rPr>
          <w:rFonts w:ascii="Arial" w:eastAsia="Times New Roman" w:hAnsi="Arial" w:cs="Arial"/>
        </w:rPr>
        <w:t>Short Response Assignments</w:t>
      </w:r>
    </w:p>
    <w:tbl>
      <w:tblPr>
        <w:tblW w:w="5000" w:type="pct"/>
        <w:tblCellSpacing w:w="15" w:type="dxa"/>
        <w:tblCellMar>
          <w:top w:w="15" w:type="dxa"/>
          <w:left w:w="15" w:type="dxa"/>
          <w:bottom w:w="240" w:type="dxa"/>
          <w:right w:w="15" w:type="dxa"/>
        </w:tblCellMar>
        <w:tblLook w:val="04A0" w:firstRow="1" w:lastRow="0" w:firstColumn="1" w:lastColumn="0" w:noHBand="0" w:noVBand="1"/>
      </w:tblPr>
      <w:tblGrid>
        <w:gridCol w:w="9360"/>
      </w:tblGrid>
      <w:tr w:rsidR="00000000" w14:paraId="004D89A0" w14:textId="77777777">
        <w:trPr>
          <w:divId w:val="2009164416"/>
          <w:tblCellSpacing w:w="15" w:type="dxa"/>
        </w:trPr>
        <w:tc>
          <w:tcPr>
            <w:tcW w:w="0" w:type="auto"/>
            <w:shd w:val="clear" w:color="auto" w:fill="F3F7FC"/>
            <w:tcMar>
              <w:top w:w="48" w:type="dxa"/>
              <w:left w:w="168" w:type="dxa"/>
              <w:bottom w:w="48" w:type="dxa"/>
              <w:right w:w="48" w:type="dxa"/>
            </w:tcMar>
            <w:vAlign w:val="center"/>
            <w:hideMark/>
          </w:tcPr>
          <w:p w14:paraId="425CE1C1" w14:textId="77777777" w:rsidR="00000000" w:rsidRDefault="00CA60BA">
            <w:pPr>
              <w:rPr>
                <w:rFonts w:eastAsia="Times New Roman"/>
                <w:b/>
                <w:bCs/>
                <w:color w:val="0E1D40"/>
                <w:sz w:val="31"/>
                <w:szCs w:val="31"/>
              </w:rPr>
            </w:pPr>
            <w:r>
              <w:rPr>
                <w:rFonts w:eastAsia="Times New Roman"/>
                <w:b/>
                <w:bCs/>
                <w:color w:val="0E1D40"/>
                <w:sz w:val="31"/>
                <w:szCs w:val="31"/>
              </w:rPr>
              <w:t>Course Objectives</w:t>
            </w:r>
          </w:p>
        </w:tc>
      </w:tr>
    </w:tbl>
    <w:p w14:paraId="39A570CE" w14:textId="77777777" w:rsidR="00000000" w:rsidRDefault="00CA60BA">
      <w:pPr>
        <w:pStyle w:val="NormalWeb"/>
        <w:shd w:val="clear" w:color="auto" w:fill="FFFFFF"/>
        <w:divId w:val="1393697184"/>
      </w:pPr>
      <w:r>
        <w:rPr>
          <w:rFonts w:ascii="Arial" w:hAnsi="Arial" w:cs="Arial"/>
          <w:color w:val="000000"/>
        </w:rPr>
        <w:t>Upon completing this cour</w:t>
      </w:r>
      <w:r>
        <w:rPr>
          <w:rFonts w:ascii="Arial" w:hAnsi="Arial" w:cs="Arial"/>
          <w:color w:val="000000"/>
        </w:rPr>
        <w:t>se, students will be able to:</w:t>
      </w:r>
    </w:p>
    <w:p w14:paraId="1AE552BA" w14:textId="77777777" w:rsidR="00000000" w:rsidRDefault="00CA60BA">
      <w:pPr>
        <w:numPr>
          <w:ilvl w:val="0"/>
          <w:numId w:val="2"/>
        </w:numPr>
        <w:shd w:val="clear" w:color="auto" w:fill="FFFFFF"/>
        <w:spacing w:after="160"/>
        <w:divId w:val="1393697184"/>
        <w:rPr>
          <w:rFonts w:ascii="Calibri" w:eastAsia="Times New Roman" w:hAnsi="Calibri" w:cs="Calibri"/>
          <w:color w:val="000000"/>
          <w:sz w:val="23"/>
          <w:szCs w:val="23"/>
        </w:rPr>
      </w:pPr>
      <w:r>
        <w:rPr>
          <w:rFonts w:ascii="Arial" w:eastAsia="Times New Roman" w:hAnsi="Arial" w:cs="Arial"/>
          <w:color w:val="000000"/>
        </w:rPr>
        <w:t>Explain the basic history, development, and belief system of various religious traditions.</w:t>
      </w:r>
    </w:p>
    <w:p w14:paraId="6AA35ACC" w14:textId="77777777" w:rsidR="00000000" w:rsidRDefault="00CA60BA">
      <w:pPr>
        <w:numPr>
          <w:ilvl w:val="0"/>
          <w:numId w:val="2"/>
        </w:numPr>
        <w:shd w:val="clear" w:color="auto" w:fill="FFFFFF"/>
        <w:spacing w:after="160"/>
        <w:divId w:val="1393697184"/>
        <w:rPr>
          <w:rFonts w:ascii="Calibri" w:eastAsia="Times New Roman" w:hAnsi="Calibri" w:cs="Calibri"/>
          <w:color w:val="000000"/>
          <w:sz w:val="23"/>
          <w:szCs w:val="23"/>
        </w:rPr>
      </w:pPr>
      <w:r>
        <w:rPr>
          <w:rFonts w:ascii="Arial" w:eastAsia="Times New Roman" w:hAnsi="Arial" w:cs="Arial"/>
          <w:color w:val="000000"/>
        </w:rPr>
        <w:lastRenderedPageBreak/>
        <w:t>Recognize religious themes and concepts found in other cultures.</w:t>
      </w:r>
    </w:p>
    <w:p w14:paraId="17DF2AEA" w14:textId="77777777" w:rsidR="00000000" w:rsidRDefault="00CA60BA">
      <w:pPr>
        <w:numPr>
          <w:ilvl w:val="0"/>
          <w:numId w:val="2"/>
        </w:numPr>
        <w:shd w:val="clear" w:color="auto" w:fill="FFFFFF"/>
        <w:spacing w:after="160"/>
        <w:divId w:val="1393697184"/>
        <w:rPr>
          <w:rFonts w:ascii="Calibri" w:eastAsia="Times New Roman" w:hAnsi="Calibri" w:cs="Calibri"/>
          <w:color w:val="000000"/>
          <w:sz w:val="23"/>
          <w:szCs w:val="23"/>
        </w:rPr>
      </w:pPr>
      <w:r>
        <w:rPr>
          <w:rFonts w:ascii="Arial" w:eastAsia="Times New Roman" w:hAnsi="Arial" w:cs="Arial"/>
          <w:color w:val="000000"/>
        </w:rPr>
        <w:t>Identify the meaning behind religious concepts and symbols.</w:t>
      </w:r>
    </w:p>
    <w:p w14:paraId="677E0E93" w14:textId="77777777" w:rsidR="00000000" w:rsidRDefault="00CA60BA">
      <w:pPr>
        <w:numPr>
          <w:ilvl w:val="0"/>
          <w:numId w:val="2"/>
        </w:numPr>
        <w:shd w:val="clear" w:color="auto" w:fill="FFFFFF"/>
        <w:spacing w:after="160"/>
        <w:divId w:val="1393697184"/>
        <w:rPr>
          <w:rFonts w:ascii="Calibri" w:eastAsia="Times New Roman" w:hAnsi="Calibri" w:cs="Calibri"/>
          <w:color w:val="000000"/>
          <w:sz w:val="23"/>
          <w:szCs w:val="23"/>
        </w:rPr>
      </w:pPr>
      <w:r>
        <w:rPr>
          <w:rFonts w:ascii="Arial" w:eastAsia="Times New Roman" w:hAnsi="Arial" w:cs="Arial"/>
          <w:color w:val="000000"/>
        </w:rPr>
        <w:t>Evaluate their own religious views in regards to other cultures and paradigms of religious thought.</w:t>
      </w:r>
    </w:p>
    <w:p w14:paraId="6A0206C0" w14:textId="77777777" w:rsidR="00000000" w:rsidRDefault="00CA60BA">
      <w:pPr>
        <w:numPr>
          <w:ilvl w:val="0"/>
          <w:numId w:val="2"/>
        </w:numPr>
        <w:shd w:val="clear" w:color="auto" w:fill="FFFFFF"/>
        <w:spacing w:after="160"/>
        <w:divId w:val="1393697184"/>
        <w:rPr>
          <w:rFonts w:ascii="Calibri" w:eastAsia="Times New Roman" w:hAnsi="Calibri" w:cs="Calibri"/>
          <w:color w:val="000000"/>
          <w:sz w:val="23"/>
          <w:szCs w:val="23"/>
        </w:rPr>
      </w:pPr>
      <w:r>
        <w:rPr>
          <w:rFonts w:ascii="Arial" w:eastAsia="Times New Roman" w:hAnsi="Arial" w:cs="Arial"/>
          <w:color w:val="000000"/>
        </w:rPr>
        <w:t>Apply critical thinking to various topics in the field of religious studies.</w:t>
      </w:r>
    </w:p>
    <w:p w14:paraId="6AC9DC6C" w14:textId="77777777" w:rsidR="00000000" w:rsidRDefault="00CA60BA">
      <w:pPr>
        <w:numPr>
          <w:ilvl w:val="0"/>
          <w:numId w:val="2"/>
        </w:numPr>
        <w:shd w:val="clear" w:color="auto" w:fill="FFFFFF"/>
        <w:spacing w:after="160"/>
        <w:divId w:val="1393697184"/>
        <w:rPr>
          <w:rFonts w:ascii="Calibri" w:eastAsia="Times New Roman" w:hAnsi="Calibri" w:cs="Calibri"/>
          <w:color w:val="000000"/>
          <w:sz w:val="23"/>
          <w:szCs w:val="23"/>
        </w:rPr>
      </w:pPr>
      <w:r>
        <w:rPr>
          <w:rFonts w:ascii="Arial" w:eastAsia="Times New Roman" w:hAnsi="Arial" w:cs="Arial"/>
          <w:color w:val="000000"/>
        </w:rPr>
        <w:t>Think creatively about religious issues in the contemporary world.</w:t>
      </w:r>
    </w:p>
    <w:p w14:paraId="5D1A11EB" w14:textId="77777777" w:rsidR="00000000" w:rsidRDefault="00CA60BA">
      <w:pPr>
        <w:numPr>
          <w:ilvl w:val="0"/>
          <w:numId w:val="2"/>
        </w:numPr>
        <w:shd w:val="clear" w:color="auto" w:fill="FFFFFF"/>
        <w:spacing w:after="160"/>
        <w:divId w:val="1393697184"/>
        <w:rPr>
          <w:rFonts w:ascii="Calibri" w:eastAsia="Times New Roman" w:hAnsi="Calibri" w:cs="Calibri"/>
          <w:color w:val="000000"/>
          <w:sz w:val="23"/>
          <w:szCs w:val="23"/>
        </w:rPr>
      </w:pPr>
      <w:r>
        <w:rPr>
          <w:rFonts w:ascii="Arial" w:eastAsia="Times New Roman" w:hAnsi="Arial" w:cs="Arial"/>
          <w:color w:val="000000"/>
        </w:rPr>
        <w:t>Perform fiel</w:t>
      </w:r>
      <w:r>
        <w:rPr>
          <w:rFonts w:ascii="Arial" w:eastAsia="Times New Roman" w:hAnsi="Arial" w:cs="Arial"/>
          <w:color w:val="000000"/>
        </w:rPr>
        <w:t>d research to better understand a particular religious community.</w:t>
      </w:r>
    </w:p>
    <w:p w14:paraId="4C2E59C9" w14:textId="77777777" w:rsidR="00000000" w:rsidRDefault="00CA60BA">
      <w:pPr>
        <w:divId w:val="1464039511"/>
        <w:rPr>
          <w:rFonts w:eastAsia="Times New Roman"/>
          <w:sz w:val="34"/>
          <w:szCs w:val="34"/>
        </w:rPr>
      </w:pPr>
      <w:r>
        <w:rPr>
          <w:rFonts w:eastAsia="Times New Roman"/>
          <w:sz w:val="34"/>
          <w:szCs w:val="34"/>
        </w:rPr>
        <w:t>Important Information</w:t>
      </w:r>
    </w:p>
    <w:tbl>
      <w:tblPr>
        <w:tblW w:w="5000" w:type="pct"/>
        <w:tblCellSpacing w:w="15" w:type="dxa"/>
        <w:tblCellMar>
          <w:top w:w="15" w:type="dxa"/>
          <w:left w:w="15" w:type="dxa"/>
          <w:bottom w:w="240" w:type="dxa"/>
          <w:right w:w="15" w:type="dxa"/>
        </w:tblCellMar>
        <w:tblLook w:val="04A0" w:firstRow="1" w:lastRow="0" w:firstColumn="1" w:lastColumn="0" w:noHBand="0" w:noVBand="1"/>
      </w:tblPr>
      <w:tblGrid>
        <w:gridCol w:w="9360"/>
      </w:tblGrid>
      <w:tr w:rsidR="00000000" w14:paraId="47937B09" w14:textId="77777777">
        <w:trPr>
          <w:divId w:val="974796406"/>
          <w:tblCellSpacing w:w="15" w:type="dxa"/>
        </w:trPr>
        <w:tc>
          <w:tcPr>
            <w:tcW w:w="0" w:type="auto"/>
            <w:shd w:val="clear" w:color="auto" w:fill="F3F7FC"/>
            <w:tcMar>
              <w:top w:w="48" w:type="dxa"/>
              <w:left w:w="168" w:type="dxa"/>
              <w:bottom w:w="48" w:type="dxa"/>
              <w:right w:w="48" w:type="dxa"/>
            </w:tcMar>
            <w:vAlign w:val="center"/>
            <w:hideMark/>
          </w:tcPr>
          <w:p w14:paraId="29373FB3" w14:textId="77777777" w:rsidR="00000000" w:rsidRDefault="00CA60BA">
            <w:pPr>
              <w:rPr>
                <w:rFonts w:eastAsia="Times New Roman"/>
                <w:b/>
                <w:bCs/>
                <w:color w:val="0E1D40"/>
                <w:sz w:val="31"/>
                <w:szCs w:val="31"/>
              </w:rPr>
            </w:pPr>
            <w:r>
              <w:rPr>
                <w:rFonts w:eastAsia="Times New Roman"/>
                <w:b/>
                <w:bCs/>
                <w:color w:val="0E1D40"/>
                <w:sz w:val="31"/>
                <w:szCs w:val="31"/>
              </w:rPr>
              <w:t>Policies</w:t>
            </w:r>
          </w:p>
        </w:tc>
      </w:tr>
    </w:tbl>
    <w:p w14:paraId="7FE3ED45" w14:textId="77777777" w:rsidR="00000000" w:rsidRDefault="00CA60BA">
      <w:pPr>
        <w:pStyle w:val="NormalWeb"/>
        <w:divId w:val="1034959731"/>
      </w:pPr>
      <w:r>
        <w:t xml:space="preserve">Please review the </w:t>
      </w:r>
      <w:hyperlink r:id="rId13" w:tgtFrame="_blank" w:history="1">
        <w:r>
          <w:rPr>
            <w:rStyle w:val="Hyperlink"/>
          </w:rPr>
          <w:t>FIU's Policies</w:t>
        </w:r>
      </w:hyperlink>
      <w:r>
        <w:t xml:space="preserve"> </w:t>
      </w:r>
      <w:r>
        <w:t xml:space="preserve">webpage. The policies webpage contains essential information regarding guidelines relevant to all courses at FIU, as well as additional information about acceptable netiquette for online courses. For additional information, please visit </w:t>
      </w:r>
      <w:hyperlink r:id="rId14" w:tgtFrame="_blank" w:history="1">
        <w:r>
          <w:rPr>
            <w:rStyle w:val="Hyperlink"/>
          </w:rPr>
          <w:t>FIU's Policy and Procedure Library</w:t>
        </w:r>
      </w:hyperlink>
      <w:r>
        <w:t>.</w:t>
      </w:r>
      <w:r>
        <w:br/>
      </w:r>
      <w:r>
        <w:br/>
        <w:t xml:space="preserve"> As a member of the FIU community you are expected to be knowledgeable about the behavioral expectations set forth in the </w:t>
      </w:r>
      <w:hyperlink r:id="rId15" w:tgtFrame="_blank" w:history="1">
        <w:r>
          <w:rPr>
            <w:rStyle w:val="Hyperlink"/>
          </w:rPr>
          <w:t>FIU Student Conduct and Honor Code</w:t>
        </w:r>
      </w:hyperlink>
      <w:r>
        <w:t>.</w:t>
      </w:r>
    </w:p>
    <w:tbl>
      <w:tblPr>
        <w:tblW w:w="5000" w:type="pct"/>
        <w:tblCellSpacing w:w="15" w:type="dxa"/>
        <w:tblCellMar>
          <w:top w:w="15" w:type="dxa"/>
          <w:left w:w="15" w:type="dxa"/>
          <w:bottom w:w="240" w:type="dxa"/>
          <w:right w:w="15" w:type="dxa"/>
        </w:tblCellMar>
        <w:tblLook w:val="04A0" w:firstRow="1" w:lastRow="0" w:firstColumn="1" w:lastColumn="0" w:noHBand="0" w:noVBand="1"/>
      </w:tblPr>
      <w:tblGrid>
        <w:gridCol w:w="9360"/>
      </w:tblGrid>
      <w:tr w:rsidR="00000000" w14:paraId="6B8F62A4" w14:textId="77777777">
        <w:trPr>
          <w:divId w:val="145972018"/>
          <w:tblCellSpacing w:w="15" w:type="dxa"/>
        </w:trPr>
        <w:tc>
          <w:tcPr>
            <w:tcW w:w="0" w:type="auto"/>
            <w:shd w:val="clear" w:color="auto" w:fill="F3F7FC"/>
            <w:tcMar>
              <w:top w:w="48" w:type="dxa"/>
              <w:left w:w="168" w:type="dxa"/>
              <w:bottom w:w="48" w:type="dxa"/>
              <w:right w:w="48" w:type="dxa"/>
            </w:tcMar>
            <w:vAlign w:val="center"/>
            <w:hideMark/>
          </w:tcPr>
          <w:p w14:paraId="66126A92" w14:textId="77777777" w:rsidR="00000000" w:rsidRDefault="00CA60BA">
            <w:pPr>
              <w:rPr>
                <w:rFonts w:eastAsia="Times New Roman"/>
                <w:b/>
                <w:bCs/>
                <w:color w:val="0E1D40"/>
                <w:sz w:val="31"/>
                <w:szCs w:val="31"/>
              </w:rPr>
            </w:pPr>
            <w:r>
              <w:rPr>
                <w:rFonts w:eastAsia="Times New Roman"/>
                <w:b/>
                <w:bCs/>
                <w:color w:val="0E1D40"/>
                <w:sz w:val="31"/>
                <w:szCs w:val="31"/>
              </w:rPr>
              <w:t>Technical Requirements and Skills</w:t>
            </w:r>
          </w:p>
        </w:tc>
      </w:tr>
    </w:tbl>
    <w:p w14:paraId="76C8143A" w14:textId="77777777" w:rsidR="00000000" w:rsidRDefault="00CA60BA">
      <w:pPr>
        <w:pStyle w:val="NormalWeb"/>
        <w:divId w:val="781146565"/>
      </w:pPr>
      <w:r>
        <w:t>One of the greatest barriers to taking an online course is a lack of basic computer literacy. By</w:t>
      </w:r>
      <w:r>
        <w:t xml:space="preserve"> computer literacy we mean being able to manage and organize computer files efficiently, and learning to use your computer's operating system and software quickly and easily. Keep in mind that this is not a computer literacy course; but students enrolled i</w:t>
      </w:r>
      <w:r>
        <w:t xml:space="preserve">n online courses are expected to have moderate proficiency using a computer. Please go to the </w:t>
      </w:r>
      <w:hyperlink r:id="rId16" w:tgtFrame="_blank" w:history="1">
        <w:r>
          <w:rPr>
            <w:rStyle w:val="Hyperlink"/>
          </w:rPr>
          <w:t>What's Required</w:t>
        </w:r>
      </w:hyperlink>
      <w:r>
        <w:t xml:space="preserve"> webpage to find out more information on this subject.</w:t>
      </w:r>
    </w:p>
    <w:p w14:paraId="74BCEF93" w14:textId="77777777" w:rsidR="00000000" w:rsidRDefault="00CA60BA">
      <w:pPr>
        <w:pStyle w:val="NormalWeb"/>
        <w:divId w:val="781146565"/>
      </w:pPr>
      <w:r>
        <w:t>Privac</w:t>
      </w:r>
      <w:r>
        <w:t>y Policy Statements for Partners and Vendors</w:t>
      </w:r>
    </w:p>
    <w:p w14:paraId="0F3FDA02" w14:textId="77777777" w:rsidR="00000000" w:rsidRDefault="00CA60BA">
      <w:pPr>
        <w:numPr>
          <w:ilvl w:val="0"/>
          <w:numId w:val="3"/>
        </w:numPr>
        <w:spacing w:before="100" w:beforeAutospacing="1" w:after="100" w:afterAutospacing="1"/>
        <w:divId w:val="781146565"/>
        <w:rPr>
          <w:rFonts w:eastAsia="Times New Roman"/>
        </w:rPr>
      </w:pPr>
      <w:hyperlink r:id="rId17" w:tgtFrame="_blank" w:history="1">
        <w:r>
          <w:rPr>
            <w:rStyle w:val="Hyperlink"/>
            <w:rFonts w:eastAsia="Times New Roman"/>
          </w:rPr>
          <w:t>Canvas</w:t>
        </w:r>
      </w:hyperlink>
    </w:p>
    <w:p w14:paraId="1F9B3F18" w14:textId="77777777" w:rsidR="00000000" w:rsidRDefault="00CA60BA">
      <w:pPr>
        <w:numPr>
          <w:ilvl w:val="0"/>
          <w:numId w:val="3"/>
        </w:numPr>
        <w:spacing w:before="100" w:beforeAutospacing="1" w:after="100" w:afterAutospacing="1"/>
        <w:divId w:val="781146565"/>
        <w:rPr>
          <w:rFonts w:eastAsia="Times New Roman"/>
        </w:rPr>
      </w:pPr>
      <w:hyperlink r:id="rId18" w:tgtFrame="_blank" w:history="1">
        <w:r>
          <w:rPr>
            <w:rStyle w:val="Hyperlink"/>
            <w:rFonts w:eastAsia="Times New Roman"/>
          </w:rPr>
          <w:t>Microsoft</w:t>
        </w:r>
      </w:hyperlink>
    </w:p>
    <w:p w14:paraId="21D03052" w14:textId="77777777" w:rsidR="00000000" w:rsidRDefault="00CA60BA">
      <w:pPr>
        <w:numPr>
          <w:ilvl w:val="0"/>
          <w:numId w:val="3"/>
        </w:numPr>
        <w:spacing w:before="100" w:beforeAutospacing="1" w:after="100" w:afterAutospacing="1"/>
        <w:divId w:val="781146565"/>
        <w:rPr>
          <w:rFonts w:eastAsia="Times New Roman"/>
        </w:rPr>
      </w:pPr>
      <w:hyperlink r:id="rId19" w:tgtFrame="_blank" w:history="1">
        <w:r>
          <w:rPr>
            <w:rStyle w:val="Hyperlink"/>
            <w:rFonts w:eastAsia="Times New Roman"/>
          </w:rPr>
          <w:t>Adobe</w:t>
        </w:r>
      </w:hyperlink>
    </w:p>
    <w:p w14:paraId="4ADA80E5" w14:textId="77777777" w:rsidR="00000000" w:rsidRDefault="00CA60BA">
      <w:pPr>
        <w:numPr>
          <w:ilvl w:val="0"/>
          <w:numId w:val="3"/>
        </w:numPr>
        <w:spacing w:before="100" w:beforeAutospacing="1" w:after="100" w:afterAutospacing="1"/>
        <w:divId w:val="781146565"/>
        <w:rPr>
          <w:rFonts w:eastAsia="Times New Roman"/>
        </w:rPr>
      </w:pPr>
      <w:hyperlink r:id="rId20" w:tgtFrame="_blank" w:history="1">
        <w:r>
          <w:rPr>
            <w:rStyle w:val="Hyperlink"/>
            <w:rFonts w:eastAsia="Times New Roman"/>
          </w:rPr>
          <w:t>Google</w:t>
        </w:r>
      </w:hyperlink>
    </w:p>
    <w:p w14:paraId="3B8FB97E" w14:textId="77777777" w:rsidR="00000000" w:rsidRDefault="00CA60BA">
      <w:pPr>
        <w:numPr>
          <w:ilvl w:val="0"/>
          <w:numId w:val="3"/>
        </w:numPr>
        <w:spacing w:before="100" w:beforeAutospacing="1" w:after="100" w:afterAutospacing="1"/>
        <w:divId w:val="781146565"/>
        <w:rPr>
          <w:rFonts w:eastAsia="Times New Roman"/>
        </w:rPr>
      </w:pPr>
      <w:hyperlink r:id="rId21" w:tgtFrame="_blank" w:history="1">
        <w:r>
          <w:rPr>
            <w:rStyle w:val="Hyperlink"/>
            <w:rFonts w:eastAsia="Times New Roman"/>
          </w:rPr>
          <w:t>ProctorU</w:t>
        </w:r>
      </w:hyperlink>
    </w:p>
    <w:p w14:paraId="13CBEA9F" w14:textId="77777777" w:rsidR="00000000" w:rsidRDefault="00CA60BA">
      <w:pPr>
        <w:numPr>
          <w:ilvl w:val="0"/>
          <w:numId w:val="3"/>
        </w:numPr>
        <w:spacing w:before="100" w:beforeAutospacing="1" w:after="100" w:afterAutospacing="1"/>
        <w:divId w:val="781146565"/>
        <w:rPr>
          <w:rFonts w:eastAsia="Times New Roman"/>
        </w:rPr>
      </w:pPr>
      <w:hyperlink r:id="rId22" w:tgtFrame="_blank" w:history="1">
        <w:r>
          <w:rPr>
            <w:rStyle w:val="Hyperlink"/>
            <w:rFonts w:eastAsia="Times New Roman"/>
          </w:rPr>
          <w:t>HonorLock (PDF)</w:t>
        </w:r>
      </w:hyperlink>
    </w:p>
    <w:p w14:paraId="10F4930E" w14:textId="77777777" w:rsidR="00000000" w:rsidRDefault="00CA60BA">
      <w:pPr>
        <w:numPr>
          <w:ilvl w:val="0"/>
          <w:numId w:val="3"/>
        </w:numPr>
        <w:spacing w:before="100" w:beforeAutospacing="1" w:after="100" w:afterAutospacing="1"/>
        <w:divId w:val="781146565"/>
        <w:rPr>
          <w:rFonts w:eastAsia="Times New Roman"/>
        </w:rPr>
      </w:pPr>
      <w:hyperlink r:id="rId23" w:tgtFrame="_blank" w:history="1">
        <w:r>
          <w:rPr>
            <w:rStyle w:val="Hyperlink"/>
            <w:rFonts w:eastAsia="Times New Roman"/>
          </w:rPr>
          <w:t>Turnitin</w:t>
        </w:r>
      </w:hyperlink>
    </w:p>
    <w:p w14:paraId="11BA49E5" w14:textId="77777777" w:rsidR="00000000" w:rsidRDefault="00CA60BA">
      <w:pPr>
        <w:numPr>
          <w:ilvl w:val="0"/>
          <w:numId w:val="3"/>
        </w:numPr>
        <w:spacing w:before="100" w:beforeAutospacing="1" w:after="100" w:afterAutospacing="1"/>
        <w:divId w:val="781146565"/>
        <w:rPr>
          <w:rFonts w:eastAsia="Times New Roman"/>
        </w:rPr>
      </w:pPr>
      <w:hyperlink r:id="rId24" w:tgtFrame="_blank" w:history="1">
        <w:r>
          <w:rPr>
            <w:rStyle w:val="Hyperlink"/>
            <w:rFonts w:eastAsia="Times New Roman"/>
          </w:rPr>
          <w:t>NBC Learn</w:t>
        </w:r>
      </w:hyperlink>
    </w:p>
    <w:p w14:paraId="32B18672" w14:textId="77777777" w:rsidR="00000000" w:rsidRDefault="00CA60BA">
      <w:pPr>
        <w:numPr>
          <w:ilvl w:val="0"/>
          <w:numId w:val="3"/>
        </w:numPr>
        <w:spacing w:before="100" w:beforeAutospacing="1" w:after="100" w:afterAutospacing="1"/>
        <w:divId w:val="781146565"/>
        <w:rPr>
          <w:rFonts w:eastAsia="Times New Roman"/>
        </w:rPr>
      </w:pPr>
      <w:hyperlink r:id="rId25" w:tgtFrame="_blank" w:history="1">
        <w:r>
          <w:rPr>
            <w:rStyle w:val="Hyperlink"/>
            <w:rFonts w:eastAsia="Times New Roman"/>
          </w:rPr>
          <w:t>OpenStax</w:t>
        </w:r>
      </w:hyperlink>
    </w:p>
    <w:p w14:paraId="5F7F9C5A" w14:textId="77777777" w:rsidR="00000000" w:rsidRDefault="00CA60BA">
      <w:pPr>
        <w:numPr>
          <w:ilvl w:val="0"/>
          <w:numId w:val="3"/>
        </w:numPr>
        <w:spacing w:before="100" w:beforeAutospacing="1" w:after="100" w:afterAutospacing="1"/>
        <w:divId w:val="781146565"/>
        <w:rPr>
          <w:rFonts w:eastAsia="Times New Roman"/>
        </w:rPr>
      </w:pPr>
      <w:hyperlink r:id="rId26" w:tgtFrame="_blank" w:history="1">
        <w:r>
          <w:rPr>
            <w:rStyle w:val="Hyperlink"/>
            <w:rFonts w:eastAsia="Times New Roman"/>
          </w:rPr>
          <w:t>Zoom</w:t>
        </w:r>
      </w:hyperlink>
    </w:p>
    <w:p w14:paraId="3D9E19D6" w14:textId="77777777" w:rsidR="00000000" w:rsidRDefault="00CA60BA">
      <w:pPr>
        <w:numPr>
          <w:ilvl w:val="0"/>
          <w:numId w:val="3"/>
        </w:numPr>
        <w:spacing w:before="100" w:beforeAutospacing="1" w:after="100" w:afterAutospacing="1"/>
        <w:divId w:val="781146565"/>
        <w:rPr>
          <w:rFonts w:eastAsia="Times New Roman"/>
        </w:rPr>
      </w:pPr>
      <w:hyperlink r:id="rId27" w:tgtFrame="_blank" w:history="1">
        <w:r>
          <w:rPr>
            <w:rStyle w:val="Hyperlink"/>
            <w:rFonts w:eastAsia="Times New Roman"/>
          </w:rPr>
          <w:t>Respondus LockDown Browser</w:t>
        </w:r>
      </w:hyperlink>
    </w:p>
    <w:p w14:paraId="75520B38" w14:textId="77777777" w:rsidR="00000000" w:rsidRDefault="00CA60BA">
      <w:pPr>
        <w:pStyle w:val="NormalWeb"/>
        <w:divId w:val="781146565"/>
      </w:pPr>
      <w:r>
        <w:lastRenderedPageBreak/>
        <w:t xml:space="preserve">Please visit our </w:t>
      </w:r>
      <w:hyperlink r:id="rId28" w:tgtFrame="_blank" w:history="1">
        <w:r>
          <w:rPr>
            <w:rStyle w:val="Hyperlink"/>
          </w:rPr>
          <w:t>Technical Requirements</w:t>
        </w:r>
      </w:hyperlink>
      <w:r>
        <w:t xml:space="preserve"> webpage for additional information.</w:t>
      </w:r>
    </w:p>
    <w:tbl>
      <w:tblPr>
        <w:tblW w:w="5000" w:type="pct"/>
        <w:tblCellSpacing w:w="15" w:type="dxa"/>
        <w:tblCellMar>
          <w:top w:w="15" w:type="dxa"/>
          <w:left w:w="15" w:type="dxa"/>
          <w:bottom w:w="240" w:type="dxa"/>
          <w:right w:w="15" w:type="dxa"/>
        </w:tblCellMar>
        <w:tblLook w:val="04A0" w:firstRow="1" w:lastRow="0" w:firstColumn="1" w:lastColumn="0" w:noHBand="0" w:noVBand="1"/>
      </w:tblPr>
      <w:tblGrid>
        <w:gridCol w:w="9360"/>
      </w:tblGrid>
      <w:tr w:rsidR="00000000" w14:paraId="00DEBF57" w14:textId="77777777">
        <w:trPr>
          <w:divId w:val="191846166"/>
          <w:tblCellSpacing w:w="15" w:type="dxa"/>
        </w:trPr>
        <w:tc>
          <w:tcPr>
            <w:tcW w:w="0" w:type="auto"/>
            <w:shd w:val="clear" w:color="auto" w:fill="F3F7FC"/>
            <w:tcMar>
              <w:top w:w="48" w:type="dxa"/>
              <w:left w:w="168" w:type="dxa"/>
              <w:bottom w:w="48" w:type="dxa"/>
              <w:right w:w="48" w:type="dxa"/>
            </w:tcMar>
            <w:vAlign w:val="center"/>
            <w:hideMark/>
          </w:tcPr>
          <w:p w14:paraId="6785536F" w14:textId="77777777" w:rsidR="00000000" w:rsidRDefault="00CA60BA">
            <w:pPr>
              <w:rPr>
                <w:rFonts w:eastAsia="Times New Roman"/>
                <w:b/>
                <w:bCs/>
                <w:color w:val="0E1D40"/>
                <w:sz w:val="31"/>
                <w:szCs w:val="31"/>
              </w:rPr>
            </w:pPr>
            <w:r>
              <w:rPr>
                <w:rFonts w:eastAsia="Times New Roman"/>
                <w:b/>
                <w:bCs/>
                <w:color w:val="0E1D40"/>
                <w:sz w:val="31"/>
                <w:szCs w:val="31"/>
              </w:rPr>
              <w:t>Accessibility and Accommodation</w:t>
            </w:r>
          </w:p>
        </w:tc>
      </w:tr>
    </w:tbl>
    <w:p w14:paraId="7C5F234D" w14:textId="77777777" w:rsidR="00000000" w:rsidRDefault="00CA60BA">
      <w:pPr>
        <w:pStyle w:val="NormalWeb"/>
        <w:divId w:val="1195652600"/>
      </w:pPr>
      <w:r>
        <w:t>The Disability Resource Center collaborates with students, faculty, staff, and community members to create diverse learning environ</w:t>
      </w:r>
      <w:r>
        <w:t>ments that are usable, equitable, inclusive and sustainable. The DRC provides FIU students with disabilities the necessary support to successfully complete their education and participate in activities available to all students. If you have a diagnosed dis</w:t>
      </w:r>
      <w:r>
        <w:t>ability and plan to utilize academic accommodations, please contact the Center at 305-348-3532 or visit them at the Graham Center GC 190.</w:t>
      </w:r>
    </w:p>
    <w:p w14:paraId="68DA31BD" w14:textId="77777777" w:rsidR="00000000" w:rsidRDefault="00CA60BA">
      <w:pPr>
        <w:pStyle w:val="NormalWeb"/>
        <w:divId w:val="1195652600"/>
      </w:pPr>
      <w:r>
        <w:t>For additional assistance please contact FIU's</w:t>
      </w:r>
      <w:r>
        <w:t xml:space="preserve"> </w:t>
      </w:r>
      <w:hyperlink r:id="rId29" w:tgtFrame="_blank" w:history="1">
        <w:r>
          <w:rPr>
            <w:rStyle w:val="Hyperlink"/>
          </w:rPr>
          <w:t>Disability Resource Cen</w:t>
        </w:r>
        <w:r>
          <w:rPr>
            <w:rStyle w:val="Hyperlink"/>
          </w:rPr>
          <w:t>ter</w:t>
        </w:r>
      </w:hyperlink>
      <w:r>
        <w:t>.</w:t>
      </w:r>
    </w:p>
    <w:p w14:paraId="15B31347" w14:textId="77777777" w:rsidR="00000000" w:rsidRDefault="00CA60BA">
      <w:pPr>
        <w:pStyle w:val="NormalWeb"/>
        <w:divId w:val="1195652600"/>
      </w:pPr>
      <w:r>
        <w:t>Web Accessibility Statements for Partners and Vendors </w:t>
      </w:r>
    </w:p>
    <w:p w14:paraId="11F748B0" w14:textId="77777777" w:rsidR="00000000" w:rsidRDefault="00CA60BA">
      <w:pPr>
        <w:numPr>
          <w:ilvl w:val="0"/>
          <w:numId w:val="4"/>
        </w:numPr>
        <w:spacing w:before="100" w:beforeAutospacing="1" w:after="100" w:afterAutospacing="1"/>
        <w:divId w:val="1195652600"/>
        <w:rPr>
          <w:rFonts w:eastAsia="Times New Roman"/>
        </w:rPr>
      </w:pPr>
      <w:hyperlink r:id="rId30" w:tgtFrame="_blank" w:history="1">
        <w:r>
          <w:rPr>
            <w:rStyle w:val="Hyperlink"/>
            <w:rFonts w:eastAsia="Times New Roman"/>
          </w:rPr>
          <w:t>Canvas</w:t>
        </w:r>
      </w:hyperlink>
    </w:p>
    <w:p w14:paraId="56AC3CC3" w14:textId="77777777" w:rsidR="00000000" w:rsidRDefault="00CA60BA">
      <w:pPr>
        <w:numPr>
          <w:ilvl w:val="0"/>
          <w:numId w:val="4"/>
        </w:numPr>
        <w:spacing w:before="100" w:beforeAutospacing="1" w:after="100" w:afterAutospacing="1"/>
        <w:divId w:val="1195652600"/>
        <w:rPr>
          <w:rFonts w:eastAsia="Times New Roman"/>
        </w:rPr>
      </w:pPr>
      <w:hyperlink r:id="rId31" w:tgtFrame="_blank" w:history="1">
        <w:r>
          <w:rPr>
            <w:rStyle w:val="Hyperlink"/>
            <w:rFonts w:eastAsia="Times New Roman"/>
          </w:rPr>
          <w:t>Microsoft</w:t>
        </w:r>
      </w:hyperlink>
    </w:p>
    <w:p w14:paraId="28A3E0DB" w14:textId="77777777" w:rsidR="00000000" w:rsidRDefault="00CA60BA">
      <w:pPr>
        <w:numPr>
          <w:ilvl w:val="0"/>
          <w:numId w:val="4"/>
        </w:numPr>
        <w:spacing w:before="100" w:beforeAutospacing="1" w:after="100" w:afterAutospacing="1"/>
        <w:divId w:val="1195652600"/>
        <w:rPr>
          <w:rFonts w:eastAsia="Times New Roman"/>
        </w:rPr>
      </w:pPr>
      <w:hyperlink r:id="rId32" w:tgtFrame="_blank" w:history="1">
        <w:r>
          <w:rPr>
            <w:rStyle w:val="Hyperlink"/>
            <w:rFonts w:eastAsia="Times New Roman"/>
          </w:rPr>
          <w:t>Adobe</w:t>
        </w:r>
      </w:hyperlink>
    </w:p>
    <w:p w14:paraId="31F5E722" w14:textId="77777777" w:rsidR="00000000" w:rsidRDefault="00CA60BA">
      <w:pPr>
        <w:numPr>
          <w:ilvl w:val="0"/>
          <w:numId w:val="4"/>
        </w:numPr>
        <w:spacing w:before="100" w:beforeAutospacing="1" w:after="100" w:afterAutospacing="1"/>
        <w:divId w:val="1195652600"/>
        <w:rPr>
          <w:rFonts w:eastAsia="Times New Roman"/>
        </w:rPr>
      </w:pPr>
      <w:hyperlink r:id="rId33" w:tgtFrame="_blank" w:history="1">
        <w:r>
          <w:rPr>
            <w:rStyle w:val="Hyperlink"/>
            <w:rFonts w:eastAsia="Times New Roman"/>
          </w:rPr>
          <w:t>Google</w:t>
        </w:r>
      </w:hyperlink>
    </w:p>
    <w:p w14:paraId="41B0D852" w14:textId="77777777" w:rsidR="00000000" w:rsidRDefault="00CA60BA">
      <w:pPr>
        <w:numPr>
          <w:ilvl w:val="0"/>
          <w:numId w:val="4"/>
        </w:numPr>
        <w:spacing w:before="100" w:beforeAutospacing="1" w:after="100" w:afterAutospacing="1"/>
        <w:divId w:val="1195652600"/>
        <w:rPr>
          <w:rFonts w:eastAsia="Times New Roman"/>
        </w:rPr>
      </w:pPr>
      <w:hyperlink r:id="rId34" w:tgtFrame="_blank" w:history="1">
        <w:r>
          <w:rPr>
            <w:rStyle w:val="Hyperlink"/>
            <w:rFonts w:eastAsia="Times New Roman"/>
          </w:rPr>
          <w:t>ProctorU</w:t>
        </w:r>
      </w:hyperlink>
    </w:p>
    <w:p w14:paraId="38679AE1" w14:textId="77777777" w:rsidR="00000000" w:rsidRDefault="00CA60BA">
      <w:pPr>
        <w:numPr>
          <w:ilvl w:val="0"/>
          <w:numId w:val="4"/>
        </w:numPr>
        <w:spacing w:before="100" w:beforeAutospacing="1" w:after="100" w:afterAutospacing="1"/>
        <w:divId w:val="1195652600"/>
        <w:rPr>
          <w:rFonts w:eastAsia="Times New Roman"/>
        </w:rPr>
      </w:pPr>
      <w:hyperlink r:id="rId35" w:anchor=".XAqgsCd7lTY" w:tgtFrame="_blank" w:history="1">
        <w:r>
          <w:rPr>
            <w:rStyle w:val="Hyperlink"/>
            <w:rFonts w:eastAsia="Times New Roman"/>
          </w:rPr>
          <w:t>HonorLock</w:t>
        </w:r>
      </w:hyperlink>
    </w:p>
    <w:p w14:paraId="79AD8273" w14:textId="77777777" w:rsidR="00000000" w:rsidRDefault="00CA60BA">
      <w:pPr>
        <w:numPr>
          <w:ilvl w:val="0"/>
          <w:numId w:val="4"/>
        </w:numPr>
        <w:spacing w:before="100" w:beforeAutospacing="1" w:after="100" w:afterAutospacing="1"/>
        <w:divId w:val="1195652600"/>
        <w:rPr>
          <w:rFonts w:eastAsia="Times New Roman"/>
        </w:rPr>
      </w:pPr>
      <w:hyperlink r:id="rId36" w:tgtFrame="_blank" w:history="1">
        <w:r>
          <w:rPr>
            <w:rStyle w:val="Hyperlink"/>
            <w:rFonts w:eastAsia="Times New Roman"/>
          </w:rPr>
          <w:t>Turnitin</w:t>
        </w:r>
      </w:hyperlink>
    </w:p>
    <w:p w14:paraId="10727861" w14:textId="77777777" w:rsidR="00000000" w:rsidRDefault="00CA60BA">
      <w:pPr>
        <w:numPr>
          <w:ilvl w:val="0"/>
          <w:numId w:val="4"/>
        </w:numPr>
        <w:spacing w:before="100" w:beforeAutospacing="1" w:after="100" w:afterAutospacing="1"/>
        <w:divId w:val="1195652600"/>
        <w:rPr>
          <w:rFonts w:eastAsia="Times New Roman"/>
        </w:rPr>
      </w:pPr>
      <w:hyperlink r:id="rId37" w:tgtFrame="_blank" w:history="1">
        <w:r>
          <w:rPr>
            <w:rStyle w:val="Hyperlink"/>
            <w:rFonts w:eastAsia="Times New Roman"/>
          </w:rPr>
          <w:t>NBC Learn</w:t>
        </w:r>
      </w:hyperlink>
    </w:p>
    <w:p w14:paraId="1280EBCC" w14:textId="77777777" w:rsidR="00000000" w:rsidRDefault="00CA60BA">
      <w:pPr>
        <w:numPr>
          <w:ilvl w:val="0"/>
          <w:numId w:val="4"/>
        </w:numPr>
        <w:spacing w:before="100" w:beforeAutospacing="1" w:after="100" w:afterAutospacing="1"/>
        <w:divId w:val="1195652600"/>
        <w:rPr>
          <w:rFonts w:eastAsia="Times New Roman"/>
        </w:rPr>
      </w:pPr>
      <w:hyperlink r:id="rId38" w:tgtFrame="_blank" w:history="1">
        <w:r>
          <w:rPr>
            <w:rStyle w:val="Hyperlink"/>
            <w:rFonts w:eastAsia="Times New Roman"/>
          </w:rPr>
          <w:t>OpenStax</w:t>
        </w:r>
      </w:hyperlink>
    </w:p>
    <w:p w14:paraId="76E29A51" w14:textId="77777777" w:rsidR="00000000" w:rsidRDefault="00CA60BA">
      <w:pPr>
        <w:numPr>
          <w:ilvl w:val="0"/>
          <w:numId w:val="4"/>
        </w:numPr>
        <w:spacing w:before="100" w:beforeAutospacing="1" w:after="100" w:afterAutospacing="1"/>
        <w:divId w:val="1195652600"/>
        <w:rPr>
          <w:rFonts w:eastAsia="Times New Roman"/>
        </w:rPr>
      </w:pPr>
      <w:hyperlink r:id="rId39" w:tgtFrame="_blank" w:history="1">
        <w:r>
          <w:rPr>
            <w:rStyle w:val="Hyperlink"/>
            <w:rFonts w:eastAsia="Times New Roman"/>
          </w:rPr>
          <w:t>Zoom</w:t>
        </w:r>
      </w:hyperlink>
    </w:p>
    <w:p w14:paraId="6E4711E1" w14:textId="77777777" w:rsidR="00000000" w:rsidRDefault="00CA60BA">
      <w:pPr>
        <w:numPr>
          <w:ilvl w:val="0"/>
          <w:numId w:val="4"/>
        </w:numPr>
        <w:spacing w:before="100" w:beforeAutospacing="1" w:after="100" w:afterAutospacing="1"/>
        <w:divId w:val="1195652600"/>
        <w:rPr>
          <w:rFonts w:eastAsia="Times New Roman"/>
        </w:rPr>
      </w:pPr>
      <w:hyperlink r:id="rId40" w:tgtFrame="_blank" w:history="1">
        <w:r>
          <w:rPr>
            <w:rStyle w:val="Hyperlink"/>
            <w:rFonts w:eastAsia="Times New Roman"/>
          </w:rPr>
          <w:t>Respondus LockDown Browser</w:t>
        </w:r>
      </w:hyperlink>
    </w:p>
    <w:p w14:paraId="3785D9B4" w14:textId="77777777" w:rsidR="00000000" w:rsidRDefault="00CA60BA">
      <w:pPr>
        <w:pStyle w:val="NormalWeb"/>
        <w:divId w:val="1195652600"/>
      </w:pPr>
      <w:r>
        <w:t xml:space="preserve">Please visit our </w:t>
      </w:r>
      <w:hyperlink r:id="rId41" w:tgtFrame="_blank" w:history="1">
        <w:r>
          <w:rPr>
            <w:rStyle w:val="Hyperlink"/>
          </w:rPr>
          <w:t>ADA Compliance</w:t>
        </w:r>
      </w:hyperlink>
      <w:r>
        <w:t xml:space="preserve"> webpage for additional information about accessibility involving the tools used in this course.</w:t>
      </w:r>
    </w:p>
    <w:tbl>
      <w:tblPr>
        <w:tblW w:w="5000" w:type="pct"/>
        <w:tblCellSpacing w:w="15" w:type="dxa"/>
        <w:tblCellMar>
          <w:top w:w="15" w:type="dxa"/>
          <w:left w:w="15" w:type="dxa"/>
          <w:bottom w:w="240" w:type="dxa"/>
          <w:right w:w="15" w:type="dxa"/>
        </w:tblCellMar>
        <w:tblLook w:val="04A0" w:firstRow="1" w:lastRow="0" w:firstColumn="1" w:lastColumn="0" w:noHBand="0" w:noVBand="1"/>
      </w:tblPr>
      <w:tblGrid>
        <w:gridCol w:w="9360"/>
      </w:tblGrid>
      <w:tr w:rsidR="00000000" w14:paraId="2F8B0F5E" w14:textId="77777777">
        <w:trPr>
          <w:divId w:val="1522545636"/>
          <w:tblCellSpacing w:w="15" w:type="dxa"/>
        </w:trPr>
        <w:tc>
          <w:tcPr>
            <w:tcW w:w="0" w:type="auto"/>
            <w:shd w:val="clear" w:color="auto" w:fill="F3F7FC"/>
            <w:tcMar>
              <w:top w:w="48" w:type="dxa"/>
              <w:left w:w="168" w:type="dxa"/>
              <w:bottom w:w="48" w:type="dxa"/>
              <w:right w:w="48" w:type="dxa"/>
            </w:tcMar>
            <w:vAlign w:val="center"/>
            <w:hideMark/>
          </w:tcPr>
          <w:p w14:paraId="24FD96B3" w14:textId="77777777" w:rsidR="00000000" w:rsidRDefault="00CA60BA">
            <w:pPr>
              <w:rPr>
                <w:rFonts w:eastAsia="Times New Roman"/>
                <w:b/>
                <w:bCs/>
                <w:color w:val="0E1D40"/>
                <w:sz w:val="31"/>
                <w:szCs w:val="31"/>
              </w:rPr>
            </w:pPr>
            <w:r>
              <w:rPr>
                <w:rFonts w:eastAsia="Times New Roman"/>
                <w:b/>
                <w:bCs/>
                <w:color w:val="0E1D40"/>
                <w:sz w:val="31"/>
                <w:szCs w:val="31"/>
              </w:rPr>
              <w:t>Academic Misconduct Statement</w:t>
            </w:r>
          </w:p>
        </w:tc>
      </w:tr>
    </w:tbl>
    <w:p w14:paraId="04D967C9" w14:textId="77777777" w:rsidR="00000000" w:rsidRDefault="00CA60BA">
      <w:pPr>
        <w:pStyle w:val="NormalWeb"/>
        <w:divId w:val="1689597478"/>
      </w:pPr>
      <w:r>
        <w:t>Florida International University is a community de</w:t>
      </w:r>
      <w:r>
        <w:t>dicated to generating and imparting knowledge through excellent teaching and research, the rigorous and respectful exchange of ideas and community service. All students should respect the right of others to have an equitable opportunity to learn and honest</w:t>
      </w:r>
      <w:r>
        <w:t>ly demonstrate the quality of their learning. Therefore, all students are expected to adhere to a standard of academic conduct, which demonstrates respect for themselves, their fellow students, and the educational mission of the University. All students ar</w:t>
      </w:r>
      <w:r>
        <w:t>e deemed by the University to understand that if they are found responsible for academic misconduct, they will be subject to the Academic Misconduct procedures and sanctions, as outlined in the Student Conduct and Honor Code. Academic Misconduct includes:</w:t>
      </w:r>
    </w:p>
    <w:p w14:paraId="236F4D4F" w14:textId="77777777" w:rsidR="00000000" w:rsidRDefault="00CA60BA">
      <w:pPr>
        <w:pStyle w:val="NormalWeb"/>
        <w:divId w:val="1689597478"/>
      </w:pPr>
      <w:r>
        <w:t> Cheating</w:t>
      </w:r>
    </w:p>
    <w:p w14:paraId="7FF58784" w14:textId="77777777" w:rsidR="00000000" w:rsidRDefault="00CA60BA">
      <w:pPr>
        <w:numPr>
          <w:ilvl w:val="0"/>
          <w:numId w:val="5"/>
        </w:numPr>
        <w:spacing w:before="100" w:beforeAutospacing="1" w:after="100" w:afterAutospacing="1"/>
        <w:divId w:val="1689597478"/>
        <w:rPr>
          <w:rFonts w:eastAsia="Times New Roman"/>
        </w:rPr>
      </w:pPr>
      <w:r>
        <w:rPr>
          <w:rFonts w:eastAsia="Times New Roman"/>
        </w:rPr>
        <w:lastRenderedPageBreak/>
        <w:t>The unauthorized use of any materials, information, study aids or assistance from another person on any academic assignment or exercise, unless explicitly authorized by the course Instructor; </w:t>
      </w:r>
    </w:p>
    <w:p w14:paraId="095CDF86" w14:textId="77777777" w:rsidR="00000000" w:rsidRDefault="00CA60BA">
      <w:pPr>
        <w:numPr>
          <w:ilvl w:val="0"/>
          <w:numId w:val="5"/>
        </w:numPr>
        <w:spacing w:before="100" w:beforeAutospacing="1" w:after="100" w:afterAutospacing="1"/>
        <w:divId w:val="1689597478"/>
        <w:rPr>
          <w:rFonts w:eastAsia="Times New Roman"/>
        </w:rPr>
      </w:pPr>
      <w:r>
        <w:rPr>
          <w:rFonts w:eastAsia="Times New Roman"/>
        </w:rPr>
        <w:t xml:space="preserve">Assisting another Student in the unauthorized use of </w:t>
      </w:r>
      <w:r>
        <w:rPr>
          <w:rFonts w:eastAsia="Times New Roman"/>
        </w:rPr>
        <w:t>any materials, information, study aids, unless explicitly authorized by the Instructor; and </w:t>
      </w:r>
    </w:p>
    <w:p w14:paraId="4AF7C1DD" w14:textId="77777777" w:rsidR="00000000" w:rsidRDefault="00CA60BA">
      <w:pPr>
        <w:numPr>
          <w:ilvl w:val="0"/>
          <w:numId w:val="5"/>
        </w:numPr>
        <w:spacing w:before="100" w:beforeAutospacing="1" w:after="100" w:afterAutospacing="1"/>
        <w:divId w:val="1689597478"/>
        <w:rPr>
          <w:rFonts w:eastAsia="Times New Roman"/>
        </w:rPr>
      </w:pPr>
      <w:r>
        <w:rPr>
          <w:rFonts w:eastAsia="Times New Roman"/>
        </w:rPr>
        <w:t>Having a substitute complete any academic assignment or completing an academic assignment for someone else, either paid or unpaid; and </w:t>
      </w:r>
    </w:p>
    <w:p w14:paraId="1DD51F3E" w14:textId="77777777" w:rsidR="00000000" w:rsidRDefault="00CA60BA">
      <w:pPr>
        <w:pStyle w:val="NormalWeb"/>
        <w:divId w:val="1689597478"/>
      </w:pPr>
      <w:r>
        <w:t>Plagiarism</w:t>
      </w:r>
    </w:p>
    <w:p w14:paraId="141C4CD7" w14:textId="77777777" w:rsidR="00000000" w:rsidRDefault="00CA60BA">
      <w:pPr>
        <w:numPr>
          <w:ilvl w:val="0"/>
          <w:numId w:val="6"/>
        </w:numPr>
        <w:spacing w:before="100" w:beforeAutospacing="1" w:after="100" w:afterAutospacing="1"/>
        <w:divId w:val="1689597478"/>
        <w:rPr>
          <w:rFonts w:eastAsia="Times New Roman"/>
        </w:rPr>
      </w:pPr>
      <w:r>
        <w:rPr>
          <w:rFonts w:eastAsia="Times New Roman"/>
        </w:rPr>
        <w:t>The deliberate u</w:t>
      </w:r>
      <w:r>
        <w:rPr>
          <w:rFonts w:eastAsia="Times New Roman"/>
        </w:rPr>
        <w:t>se and appropriation of another's work without any indication of the source and the representation of such work as the Student's own.</w:t>
      </w:r>
    </w:p>
    <w:p w14:paraId="1CBC9A3E" w14:textId="77777777" w:rsidR="00000000" w:rsidRDefault="00CA60BA">
      <w:pPr>
        <w:numPr>
          <w:ilvl w:val="0"/>
          <w:numId w:val="6"/>
        </w:numPr>
        <w:spacing w:before="100" w:beforeAutospacing="1" w:after="100" w:afterAutospacing="1"/>
        <w:divId w:val="1689597478"/>
        <w:rPr>
          <w:rFonts w:eastAsia="Times New Roman"/>
        </w:rPr>
      </w:pPr>
      <w:r>
        <w:rPr>
          <w:rFonts w:eastAsia="Times New Roman"/>
        </w:rPr>
        <w:t>Assisting another Student in the deliberate use and appropriation of another’s work without any indication of the source and the representation of such work as the student’s own. </w:t>
      </w:r>
    </w:p>
    <w:p w14:paraId="0A75F09A" w14:textId="77777777" w:rsidR="00000000" w:rsidRDefault="00CA60BA">
      <w:pPr>
        <w:pStyle w:val="NormalWeb"/>
        <w:divId w:val="1689597478"/>
      </w:pPr>
      <w:r>
        <w:t xml:space="preserve">Learn more about the </w:t>
      </w:r>
      <w:hyperlink r:id="rId42" w:tgtFrame="_blank" w:history="1">
        <w:r>
          <w:rPr>
            <w:rStyle w:val="Hyperlink"/>
          </w:rPr>
          <w:t>academic integrity policies and procedures</w:t>
        </w:r>
      </w:hyperlink>
      <w:r>
        <w:t xml:space="preserve"> as well as </w:t>
      </w:r>
      <w:hyperlink r:id="rId43" w:tgtFrame="_blank" w:history="1">
        <w:r>
          <w:rPr>
            <w:rStyle w:val="Hyperlink"/>
          </w:rPr>
          <w:t>student resources</w:t>
        </w:r>
      </w:hyperlink>
      <w:r>
        <w:t xml:space="preserve"> that can help you prepare for a succe</w:t>
      </w:r>
      <w:r>
        <w:t>ssful semester.</w:t>
      </w:r>
    </w:p>
    <w:tbl>
      <w:tblPr>
        <w:tblW w:w="5000" w:type="pct"/>
        <w:tblCellSpacing w:w="15" w:type="dxa"/>
        <w:tblCellMar>
          <w:top w:w="15" w:type="dxa"/>
          <w:left w:w="15" w:type="dxa"/>
          <w:bottom w:w="240" w:type="dxa"/>
          <w:right w:w="15" w:type="dxa"/>
        </w:tblCellMar>
        <w:tblLook w:val="04A0" w:firstRow="1" w:lastRow="0" w:firstColumn="1" w:lastColumn="0" w:noHBand="0" w:noVBand="1"/>
      </w:tblPr>
      <w:tblGrid>
        <w:gridCol w:w="9360"/>
      </w:tblGrid>
      <w:tr w:rsidR="00000000" w14:paraId="20D14C00" w14:textId="77777777">
        <w:trPr>
          <w:divId w:val="563218017"/>
          <w:tblCellSpacing w:w="15" w:type="dxa"/>
        </w:trPr>
        <w:tc>
          <w:tcPr>
            <w:tcW w:w="0" w:type="auto"/>
            <w:shd w:val="clear" w:color="auto" w:fill="F3F7FC"/>
            <w:tcMar>
              <w:top w:w="48" w:type="dxa"/>
              <w:left w:w="168" w:type="dxa"/>
              <w:bottom w:w="48" w:type="dxa"/>
              <w:right w:w="48" w:type="dxa"/>
            </w:tcMar>
            <w:vAlign w:val="center"/>
            <w:hideMark/>
          </w:tcPr>
          <w:p w14:paraId="699C00A3" w14:textId="77777777" w:rsidR="00000000" w:rsidRDefault="00CA60BA">
            <w:pPr>
              <w:rPr>
                <w:rFonts w:eastAsia="Times New Roman"/>
                <w:b/>
                <w:bCs/>
                <w:color w:val="0E1D40"/>
                <w:sz w:val="31"/>
                <w:szCs w:val="31"/>
              </w:rPr>
            </w:pPr>
            <w:r>
              <w:rPr>
                <w:rFonts w:eastAsia="Times New Roman"/>
                <w:b/>
                <w:bCs/>
                <w:color w:val="0E1D40"/>
                <w:sz w:val="31"/>
                <w:szCs w:val="31"/>
              </w:rPr>
              <w:t>Panthers Care &amp; Counseling and Psychological Services (CAPS)</w:t>
            </w:r>
          </w:p>
        </w:tc>
      </w:tr>
    </w:tbl>
    <w:p w14:paraId="185D6D3A" w14:textId="77777777" w:rsidR="00000000" w:rsidRDefault="00CA60BA">
      <w:pPr>
        <w:pStyle w:val="NormalWeb"/>
        <w:divId w:val="146634237"/>
      </w:pPr>
      <w:r>
        <w:t>If you are looking for help for yourself or a fellow classmate, Panthers Care encourages you to express any concerns you may come across as it relates to any personal behavior co</w:t>
      </w:r>
      <w:r>
        <w:t xml:space="preserve">ncerns or worries you have, for the classmate’s well-being or yours; you are encouraged to share your concerns with </w:t>
      </w:r>
      <w:hyperlink r:id="rId44" w:tgtFrame="_blank" w:tooltip="FIU’s Panthers Care website" w:history="1">
        <w:r>
          <w:rPr>
            <w:rStyle w:val="Hyperlink"/>
          </w:rPr>
          <w:t>FIU’s Panthers Care website.</w:t>
        </w:r>
      </w:hyperlink>
    </w:p>
    <w:p w14:paraId="5333F9A6" w14:textId="77777777" w:rsidR="00000000" w:rsidRDefault="00CA60BA">
      <w:pPr>
        <w:pStyle w:val="NormalWeb"/>
        <w:divId w:val="146634237"/>
      </w:pPr>
      <w:hyperlink r:id="rId45" w:tgtFrame="_blank" w:history="1">
        <w:r>
          <w:rPr>
            <w:rStyle w:val="Hyperlink"/>
          </w:rPr>
          <w:t>Counseling and Psychological Services (CAPS)</w:t>
        </w:r>
      </w:hyperlink>
      <w:r>
        <w:t xml:space="preserve"> offers free and confidential help for anxiety, depression, stress, and other concerns that life brings. Professional counselors are available for same-day appointments. Don’t wait to c</w:t>
      </w:r>
      <w:r>
        <w:t>all (305) 348-2277 to set up a time to talk or visit the online self-help portal.</w:t>
      </w:r>
    </w:p>
    <w:p w14:paraId="0BFD3C42" w14:textId="77777777" w:rsidR="00000000" w:rsidRDefault="00CA60BA">
      <w:pPr>
        <w:pStyle w:val="Heading2"/>
        <w:divId w:val="2061052603"/>
        <w:rPr>
          <w:rFonts w:eastAsia="Times New Roman"/>
        </w:rPr>
      </w:pPr>
      <w:r>
        <w:rPr>
          <w:rFonts w:eastAsia="Times New Roman"/>
        </w:rPr>
        <w:t>Textbook and Course Materials</w:t>
      </w:r>
    </w:p>
    <w:tbl>
      <w:tblPr>
        <w:tblW w:w="5000" w:type="pct"/>
        <w:tblCellMar>
          <w:top w:w="15" w:type="dxa"/>
          <w:left w:w="15" w:type="dxa"/>
          <w:bottom w:w="15" w:type="dxa"/>
          <w:right w:w="15" w:type="dxa"/>
        </w:tblCellMar>
        <w:tblLook w:val="04A0" w:firstRow="1" w:lastRow="0" w:firstColumn="1" w:lastColumn="0" w:noHBand="0" w:noVBand="1"/>
      </w:tblPr>
      <w:tblGrid>
        <w:gridCol w:w="1860"/>
        <w:gridCol w:w="7440"/>
      </w:tblGrid>
      <w:tr w:rsidR="00000000" w14:paraId="217FAAF0" w14:textId="77777777">
        <w:trPr>
          <w:divId w:val="107042541"/>
        </w:trPr>
        <w:tc>
          <w:tcPr>
            <w:tcW w:w="1000" w:type="pct"/>
            <w:tcBorders>
              <w:top w:val="single" w:sz="24" w:space="0" w:color="DBE0EE"/>
              <w:left w:val="single" w:sz="24" w:space="0" w:color="DBE0EE"/>
              <w:bottom w:val="single" w:sz="24" w:space="0" w:color="DBE0EE"/>
              <w:right w:val="single" w:sz="24" w:space="0" w:color="DBE0EE"/>
            </w:tcBorders>
            <w:vAlign w:val="center"/>
            <w:hideMark/>
          </w:tcPr>
          <w:p w14:paraId="0CFD797C" w14:textId="77777777" w:rsidR="00000000" w:rsidRDefault="00CA60BA">
            <w:pPr>
              <w:jc w:val="center"/>
              <w:rPr>
                <w:rFonts w:eastAsia="Times New Roman"/>
              </w:rPr>
            </w:pPr>
            <w:r>
              <w:rPr>
                <w:rFonts w:asciiTheme="minorHAnsi" w:hAnsiTheme="minorHAnsi" w:cstheme="minorBidi"/>
                <w:noProof/>
                <w:sz w:val="22"/>
                <w:szCs w:val="22"/>
              </w:rPr>
              <w:drawing>
                <wp:inline distT="0" distB="0" distL="0" distR="0" wp14:anchorId="2EE887FC" wp14:editId="29B599DA">
                  <wp:extent cx="952500" cy="1428750"/>
                  <wp:effectExtent l="0" t="0" r="0" b="0"/>
                  <wp:docPr id="3" name="Picture 3" descr="C:\Users\perezea\AppData\Local\Microsoft\Windows\INetCache\Content.MSO\3904D2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rezea\AppData\Local\Microsoft\Windows\INetCache\Content.MSO\3904D2AE.tmp"/>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inline>
              </w:drawing>
            </w:r>
          </w:p>
        </w:tc>
        <w:tc>
          <w:tcPr>
            <w:tcW w:w="4000" w:type="pct"/>
            <w:tcBorders>
              <w:top w:val="single" w:sz="24" w:space="0" w:color="DBE0EE"/>
              <w:left w:val="single" w:sz="24" w:space="0" w:color="DBE0EE"/>
              <w:bottom w:val="single" w:sz="24" w:space="0" w:color="DBE0EE"/>
              <w:right w:val="single" w:sz="24" w:space="0" w:color="DBE0EE"/>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80"/>
            </w:tblGrid>
            <w:tr w:rsidR="00000000" w14:paraId="379DE2CF" w14:textId="77777777">
              <w:trPr>
                <w:tblCellSpacing w:w="15" w:type="dxa"/>
              </w:trPr>
              <w:tc>
                <w:tcPr>
                  <w:tcW w:w="0" w:type="auto"/>
                  <w:vAlign w:val="center"/>
                  <w:hideMark/>
                </w:tcPr>
                <w:p w14:paraId="732A44CA" w14:textId="77777777" w:rsidR="00000000" w:rsidRDefault="00CA60BA">
                  <w:pPr>
                    <w:rPr>
                      <w:rFonts w:eastAsia="Times New Roman"/>
                    </w:rPr>
                  </w:pPr>
                  <w:r>
                    <w:rPr>
                      <w:rFonts w:eastAsia="Times New Roman"/>
                    </w:rPr>
                    <w:t>Mysticism</w:t>
                  </w:r>
                </w:p>
              </w:tc>
            </w:tr>
            <w:tr w:rsidR="00000000" w14:paraId="537062C1" w14:textId="77777777">
              <w:trPr>
                <w:tblCellSpacing w:w="15" w:type="dxa"/>
              </w:trPr>
              <w:tc>
                <w:tcPr>
                  <w:tcW w:w="0" w:type="auto"/>
                  <w:vAlign w:val="center"/>
                  <w:hideMark/>
                </w:tcPr>
                <w:p w14:paraId="3F12E88E" w14:textId="77777777" w:rsidR="00000000" w:rsidRDefault="00CA60BA">
                  <w:pPr>
                    <w:rPr>
                      <w:rFonts w:eastAsia="Times New Roman"/>
                    </w:rPr>
                  </w:pPr>
                  <w:r>
                    <w:rPr>
                      <w:rFonts w:eastAsia="Times New Roman"/>
                    </w:rPr>
                    <w:t>Denise Lardner Carmody, John Tully Carmody, John Carmody</w:t>
                  </w:r>
                </w:p>
              </w:tc>
            </w:tr>
            <w:tr w:rsidR="00000000" w14:paraId="49C4FC30" w14:textId="77777777">
              <w:trPr>
                <w:tblCellSpacing w:w="15" w:type="dxa"/>
              </w:trPr>
              <w:tc>
                <w:tcPr>
                  <w:tcW w:w="0" w:type="auto"/>
                  <w:vAlign w:val="center"/>
                  <w:hideMark/>
                </w:tcPr>
                <w:p w14:paraId="198977C8" w14:textId="77777777" w:rsidR="00000000" w:rsidRDefault="00CA60BA">
                  <w:pPr>
                    <w:rPr>
                      <w:rFonts w:eastAsia="Times New Roman"/>
                    </w:rPr>
                  </w:pPr>
                  <w:r>
                    <w:rPr>
                      <w:rFonts w:eastAsia="Times New Roman"/>
                    </w:rPr>
                    <w:t>Oxford University Press, USA, Dec-1995</w:t>
                  </w:r>
                </w:p>
              </w:tc>
            </w:tr>
            <w:tr w:rsidR="00000000" w14:paraId="47BA5BD8" w14:textId="77777777">
              <w:trPr>
                <w:tblCellSpacing w:w="15" w:type="dxa"/>
              </w:trPr>
              <w:tc>
                <w:tcPr>
                  <w:tcW w:w="0" w:type="auto"/>
                  <w:vAlign w:val="center"/>
                  <w:hideMark/>
                </w:tcPr>
                <w:p w14:paraId="250B90AF" w14:textId="77777777" w:rsidR="00000000" w:rsidRDefault="00CA60BA">
                  <w:pPr>
                    <w:rPr>
                      <w:rFonts w:eastAsia="Times New Roman"/>
                    </w:rPr>
                  </w:pPr>
                  <w:r>
                    <w:rPr>
                      <w:rFonts w:eastAsia="Times New Roman"/>
                    </w:rPr>
                    <w:t>Dec-1995</w:t>
                  </w:r>
                </w:p>
              </w:tc>
            </w:tr>
            <w:tr w:rsidR="00000000" w14:paraId="7EE01624" w14:textId="77777777">
              <w:trPr>
                <w:tblCellSpacing w:w="15" w:type="dxa"/>
              </w:trPr>
              <w:tc>
                <w:tcPr>
                  <w:tcW w:w="0" w:type="auto"/>
                  <w:vAlign w:val="center"/>
                  <w:hideMark/>
                </w:tcPr>
                <w:p w14:paraId="5362583E" w14:textId="77777777" w:rsidR="00000000" w:rsidRDefault="00CA60BA">
                  <w:pPr>
                    <w:rPr>
                      <w:rFonts w:eastAsia="Times New Roman"/>
                    </w:rPr>
                  </w:pPr>
                  <w:r>
                    <w:rPr>
                      <w:rFonts w:eastAsia="Times New Roman"/>
                    </w:rPr>
                    <w:t>0195088190</w:t>
                  </w:r>
                </w:p>
              </w:tc>
            </w:tr>
            <w:tr w:rsidR="00000000" w14:paraId="224A260C" w14:textId="77777777">
              <w:trPr>
                <w:tblCellSpacing w:w="15" w:type="dxa"/>
              </w:trPr>
              <w:tc>
                <w:tcPr>
                  <w:tcW w:w="0" w:type="auto"/>
                  <w:vAlign w:val="center"/>
                  <w:hideMark/>
                </w:tcPr>
                <w:p w14:paraId="75BE5830" w14:textId="77777777" w:rsidR="00000000" w:rsidRDefault="00CA60BA">
                  <w:pPr>
                    <w:rPr>
                      <w:rFonts w:eastAsia="Times New Roman"/>
                    </w:rPr>
                  </w:pPr>
                  <w:r>
                    <w:rPr>
                      <w:rFonts w:eastAsia="Times New Roman"/>
                    </w:rPr>
                    <w:t>9780195088199</w:t>
                  </w:r>
                </w:p>
              </w:tc>
            </w:tr>
            <w:tr w:rsidR="00000000" w14:paraId="1AF857C3" w14:textId="77777777">
              <w:trPr>
                <w:tblCellSpacing w:w="15" w:type="dxa"/>
              </w:trPr>
              <w:tc>
                <w:tcPr>
                  <w:tcW w:w="0" w:type="auto"/>
                  <w:vAlign w:val="center"/>
                  <w:hideMark/>
                </w:tcPr>
                <w:p w14:paraId="11A25089" w14:textId="77777777" w:rsidR="00000000" w:rsidRDefault="00CA60BA">
                  <w:pPr>
                    <w:rPr>
                      <w:rFonts w:eastAsia="Times New Roman"/>
                    </w:rPr>
                  </w:pPr>
                  <w:r>
                    <w:rPr>
                      <w:rFonts w:eastAsia="Times New Roman"/>
                    </w:rPr>
                    <w:t>Notes</w:t>
                  </w:r>
                </w:p>
              </w:tc>
            </w:tr>
            <w:tr w:rsidR="00000000" w14:paraId="21453815" w14:textId="77777777">
              <w:trPr>
                <w:tblCellSpacing w:w="15" w:type="dxa"/>
              </w:trPr>
              <w:tc>
                <w:tcPr>
                  <w:tcW w:w="0" w:type="auto"/>
                  <w:vAlign w:val="center"/>
                  <w:hideMark/>
                </w:tcPr>
                <w:p w14:paraId="444B8BF6" w14:textId="77777777" w:rsidR="00000000" w:rsidRDefault="00CA60BA">
                  <w:pPr>
                    <w:rPr>
                      <w:rFonts w:eastAsia="Times New Roman"/>
                    </w:rPr>
                  </w:pPr>
                  <w:r>
                    <w:rPr>
                      <w:rFonts w:eastAsia="Times New Roman"/>
                    </w:rPr>
                    <w:lastRenderedPageBreak/>
                    <w:t>Additional Notes</w:t>
                  </w:r>
                </w:p>
              </w:tc>
            </w:tr>
            <w:tr w:rsidR="00000000" w14:paraId="4D9C94C1" w14:textId="77777777">
              <w:trPr>
                <w:tblCellSpacing w:w="15" w:type="dxa"/>
              </w:trPr>
              <w:tc>
                <w:tcPr>
                  <w:tcW w:w="0" w:type="auto"/>
                  <w:vAlign w:val="center"/>
                  <w:hideMark/>
                </w:tcPr>
                <w:p w14:paraId="77853DB1" w14:textId="77777777" w:rsidR="00000000" w:rsidRDefault="00CA60BA">
                  <w:pPr>
                    <w:rPr>
                      <w:rFonts w:eastAsia="Times New Roman"/>
                    </w:rPr>
                  </w:pPr>
                  <w:r>
                    <w:rPr>
                      <w:rFonts w:eastAsia="Times New Roman"/>
                    </w:rPr>
                    <w:t>Bookstore Info</w:t>
                  </w:r>
                </w:p>
              </w:tc>
            </w:tr>
          </w:tbl>
          <w:p w14:paraId="0B0387DC" w14:textId="77777777" w:rsidR="00000000" w:rsidRDefault="00CA60BA">
            <w:pPr>
              <w:rPr>
                <w:rFonts w:eastAsia="Times New Roman"/>
              </w:rPr>
            </w:pPr>
          </w:p>
        </w:tc>
      </w:tr>
    </w:tbl>
    <w:p w14:paraId="39CD6C84" w14:textId="77777777" w:rsidR="00000000" w:rsidRDefault="00CA60BA">
      <w:pPr>
        <w:divId w:val="1973945645"/>
        <w:rPr>
          <w:rFonts w:eastAsia="Times New Roman"/>
        </w:rPr>
      </w:pPr>
      <w:r>
        <w:rPr>
          <w:rFonts w:eastAsia="Times New Roman"/>
        </w:rPr>
        <w:lastRenderedPageBreak/>
        <w:t>Defining the mystical experience in terms of a direct encounter with ultimate reality, an examination of the mystical experience as it has been found in six major world religions illuminates the lives and beliefs of each tradition's outstanding mystics. UP</w:t>
      </w:r>
      <w:r>
        <w:rPr>
          <w:rFonts w:eastAsia="Times New Roman"/>
        </w:rPr>
        <w:t>.</w:t>
      </w:r>
    </w:p>
    <w:tbl>
      <w:tblPr>
        <w:tblW w:w="5000" w:type="pct"/>
        <w:tblCellMar>
          <w:top w:w="15" w:type="dxa"/>
          <w:left w:w="15" w:type="dxa"/>
          <w:bottom w:w="15" w:type="dxa"/>
          <w:right w:w="15" w:type="dxa"/>
        </w:tblCellMar>
        <w:tblLook w:val="04A0" w:firstRow="1" w:lastRow="0" w:firstColumn="1" w:lastColumn="0" w:noHBand="0" w:noVBand="1"/>
      </w:tblPr>
      <w:tblGrid>
        <w:gridCol w:w="1860"/>
        <w:gridCol w:w="7440"/>
      </w:tblGrid>
      <w:tr w:rsidR="00000000" w14:paraId="04CF1BFA" w14:textId="77777777">
        <w:trPr>
          <w:divId w:val="636109008"/>
        </w:trPr>
        <w:tc>
          <w:tcPr>
            <w:tcW w:w="1000" w:type="pct"/>
            <w:tcBorders>
              <w:top w:val="single" w:sz="24" w:space="0" w:color="DBE0EE"/>
              <w:left w:val="single" w:sz="24" w:space="0" w:color="DBE0EE"/>
              <w:bottom w:val="single" w:sz="24" w:space="0" w:color="DBE0EE"/>
              <w:right w:val="single" w:sz="24" w:space="0" w:color="DBE0EE"/>
            </w:tcBorders>
            <w:vAlign w:val="center"/>
            <w:hideMark/>
          </w:tcPr>
          <w:p w14:paraId="18C8C7B1" w14:textId="77777777" w:rsidR="00000000" w:rsidRDefault="00CA60BA">
            <w:pPr>
              <w:jc w:val="center"/>
              <w:rPr>
                <w:rFonts w:eastAsia="Times New Roman"/>
              </w:rPr>
            </w:pPr>
            <w:r>
              <w:rPr>
                <w:rFonts w:asciiTheme="minorHAnsi" w:hAnsiTheme="minorHAnsi" w:cstheme="minorBidi"/>
                <w:noProof/>
                <w:sz w:val="22"/>
                <w:szCs w:val="22"/>
              </w:rPr>
              <w:drawing>
                <wp:inline distT="0" distB="0" distL="0" distR="0" wp14:anchorId="36DC08BA" wp14:editId="32479AD1">
                  <wp:extent cx="952500" cy="1428750"/>
                  <wp:effectExtent l="0" t="0" r="0" b="0"/>
                  <wp:docPr id="4" name="Picture 4" descr="C:\Users\perezea\AppData\Local\Microsoft\Windows\INetCache\Content.MSO\180F02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rezea\AppData\Local\Microsoft\Windows\INetCache\Content.MSO\180F02EC.tmp"/>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inline>
              </w:drawing>
            </w:r>
          </w:p>
        </w:tc>
        <w:tc>
          <w:tcPr>
            <w:tcW w:w="4000" w:type="pct"/>
            <w:tcBorders>
              <w:top w:val="single" w:sz="24" w:space="0" w:color="DBE0EE"/>
              <w:left w:val="single" w:sz="24" w:space="0" w:color="DBE0EE"/>
              <w:bottom w:val="single" w:sz="24" w:space="0" w:color="DBE0EE"/>
              <w:right w:val="single" w:sz="24" w:space="0" w:color="DBE0EE"/>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80"/>
            </w:tblGrid>
            <w:tr w:rsidR="00000000" w14:paraId="759A8A83" w14:textId="77777777">
              <w:trPr>
                <w:tblCellSpacing w:w="15" w:type="dxa"/>
              </w:trPr>
              <w:tc>
                <w:tcPr>
                  <w:tcW w:w="0" w:type="auto"/>
                  <w:vAlign w:val="center"/>
                  <w:hideMark/>
                </w:tcPr>
                <w:p w14:paraId="69A18C91" w14:textId="77777777" w:rsidR="00000000" w:rsidRDefault="00CA60BA">
                  <w:pPr>
                    <w:rPr>
                      <w:rFonts w:eastAsia="Times New Roman"/>
                    </w:rPr>
                  </w:pPr>
                  <w:r>
                    <w:rPr>
                      <w:rFonts w:eastAsia="Times New Roman"/>
                    </w:rPr>
                    <w:t>Worldly Wonder</w:t>
                  </w:r>
                </w:p>
              </w:tc>
            </w:tr>
            <w:tr w:rsidR="00000000" w14:paraId="3115E0A7" w14:textId="77777777">
              <w:trPr>
                <w:tblCellSpacing w:w="15" w:type="dxa"/>
              </w:trPr>
              <w:tc>
                <w:tcPr>
                  <w:tcW w:w="0" w:type="auto"/>
                  <w:vAlign w:val="center"/>
                  <w:hideMark/>
                </w:tcPr>
                <w:p w14:paraId="44C0BCC0" w14:textId="77777777" w:rsidR="00000000" w:rsidRDefault="00CA60BA">
                  <w:pPr>
                    <w:rPr>
                      <w:rFonts w:eastAsia="Times New Roman"/>
                    </w:rPr>
                  </w:pPr>
                  <w:r>
                    <w:rPr>
                      <w:rFonts w:eastAsia="Times New Roman"/>
                    </w:rPr>
                    <w:t>Mary Evelyn Tucker</w:t>
                  </w:r>
                </w:p>
              </w:tc>
            </w:tr>
            <w:tr w:rsidR="00000000" w14:paraId="63799D65" w14:textId="77777777">
              <w:trPr>
                <w:tblCellSpacing w:w="15" w:type="dxa"/>
              </w:trPr>
              <w:tc>
                <w:tcPr>
                  <w:tcW w:w="0" w:type="auto"/>
                  <w:vAlign w:val="center"/>
                  <w:hideMark/>
                </w:tcPr>
                <w:p w14:paraId="2F582469" w14:textId="77777777" w:rsidR="00000000" w:rsidRDefault="00CA60BA">
                  <w:pPr>
                    <w:rPr>
                      <w:rFonts w:eastAsia="Times New Roman"/>
                    </w:rPr>
                  </w:pPr>
                  <w:r>
                    <w:rPr>
                      <w:rFonts w:eastAsia="Times New Roman"/>
                    </w:rPr>
                    <w:t>Open Court Publishing, Dec-2002</w:t>
                  </w:r>
                </w:p>
              </w:tc>
            </w:tr>
            <w:tr w:rsidR="00000000" w14:paraId="23A8921B" w14:textId="77777777">
              <w:trPr>
                <w:tblCellSpacing w:w="15" w:type="dxa"/>
              </w:trPr>
              <w:tc>
                <w:tcPr>
                  <w:tcW w:w="0" w:type="auto"/>
                  <w:vAlign w:val="center"/>
                  <w:hideMark/>
                </w:tcPr>
                <w:p w14:paraId="4B980FF2" w14:textId="77777777" w:rsidR="00000000" w:rsidRDefault="00CA60BA">
                  <w:pPr>
                    <w:rPr>
                      <w:rFonts w:eastAsia="Times New Roman"/>
                    </w:rPr>
                  </w:pPr>
                  <w:r>
                    <w:rPr>
                      <w:rFonts w:eastAsia="Times New Roman"/>
                    </w:rPr>
                    <w:t>Dec-2002</w:t>
                  </w:r>
                </w:p>
              </w:tc>
            </w:tr>
            <w:tr w:rsidR="00000000" w14:paraId="4DFF2371" w14:textId="77777777">
              <w:trPr>
                <w:tblCellSpacing w:w="15" w:type="dxa"/>
              </w:trPr>
              <w:tc>
                <w:tcPr>
                  <w:tcW w:w="0" w:type="auto"/>
                  <w:vAlign w:val="center"/>
                  <w:hideMark/>
                </w:tcPr>
                <w:p w14:paraId="14F9CB76" w14:textId="77777777" w:rsidR="00000000" w:rsidRDefault="00CA60BA">
                  <w:pPr>
                    <w:rPr>
                      <w:rFonts w:eastAsia="Times New Roman"/>
                    </w:rPr>
                  </w:pPr>
                  <w:r>
                    <w:rPr>
                      <w:rFonts w:eastAsia="Times New Roman"/>
                    </w:rPr>
                    <w:t>9780812695298</w:t>
                  </w:r>
                </w:p>
              </w:tc>
            </w:tr>
            <w:tr w:rsidR="00000000" w14:paraId="171F47E9" w14:textId="77777777">
              <w:trPr>
                <w:tblCellSpacing w:w="15" w:type="dxa"/>
              </w:trPr>
              <w:tc>
                <w:tcPr>
                  <w:tcW w:w="0" w:type="auto"/>
                  <w:vAlign w:val="center"/>
                  <w:hideMark/>
                </w:tcPr>
                <w:p w14:paraId="4FFF7B05" w14:textId="77777777" w:rsidR="00000000" w:rsidRDefault="00CA60BA">
                  <w:pPr>
                    <w:rPr>
                      <w:rFonts w:eastAsia="Times New Roman"/>
                    </w:rPr>
                  </w:pPr>
                  <w:r>
                    <w:rPr>
                      <w:rFonts w:eastAsia="Times New Roman"/>
                    </w:rPr>
                    <w:t>0812695291</w:t>
                  </w:r>
                </w:p>
              </w:tc>
            </w:tr>
            <w:tr w:rsidR="00000000" w14:paraId="44A07DE0" w14:textId="77777777">
              <w:trPr>
                <w:tblCellSpacing w:w="15" w:type="dxa"/>
              </w:trPr>
              <w:tc>
                <w:tcPr>
                  <w:tcW w:w="0" w:type="auto"/>
                  <w:vAlign w:val="center"/>
                  <w:hideMark/>
                </w:tcPr>
                <w:p w14:paraId="26166800" w14:textId="77777777" w:rsidR="00000000" w:rsidRDefault="00CA60BA">
                  <w:pPr>
                    <w:rPr>
                      <w:rFonts w:eastAsia="Times New Roman"/>
                    </w:rPr>
                  </w:pPr>
                  <w:r>
                    <w:rPr>
                      <w:rFonts w:eastAsia="Times New Roman"/>
                    </w:rPr>
                    <w:t>Notes</w:t>
                  </w:r>
                </w:p>
              </w:tc>
            </w:tr>
            <w:tr w:rsidR="00000000" w14:paraId="7DD1CE29" w14:textId="77777777">
              <w:trPr>
                <w:tblCellSpacing w:w="15" w:type="dxa"/>
              </w:trPr>
              <w:tc>
                <w:tcPr>
                  <w:tcW w:w="0" w:type="auto"/>
                  <w:vAlign w:val="center"/>
                  <w:hideMark/>
                </w:tcPr>
                <w:p w14:paraId="5C09C4DA" w14:textId="77777777" w:rsidR="00000000" w:rsidRDefault="00CA60BA">
                  <w:pPr>
                    <w:rPr>
                      <w:rFonts w:eastAsia="Times New Roman"/>
                    </w:rPr>
                  </w:pPr>
                  <w:r>
                    <w:rPr>
                      <w:rFonts w:eastAsia="Times New Roman"/>
                    </w:rPr>
                    <w:t>Additional Notes</w:t>
                  </w:r>
                </w:p>
              </w:tc>
            </w:tr>
            <w:tr w:rsidR="00000000" w14:paraId="29621F1C" w14:textId="77777777">
              <w:trPr>
                <w:tblCellSpacing w:w="15" w:type="dxa"/>
              </w:trPr>
              <w:tc>
                <w:tcPr>
                  <w:tcW w:w="0" w:type="auto"/>
                  <w:vAlign w:val="center"/>
                  <w:hideMark/>
                </w:tcPr>
                <w:p w14:paraId="74DEFB78" w14:textId="77777777" w:rsidR="00000000" w:rsidRDefault="00CA60BA">
                  <w:pPr>
                    <w:rPr>
                      <w:rFonts w:eastAsia="Times New Roman"/>
                    </w:rPr>
                  </w:pPr>
                  <w:r>
                    <w:rPr>
                      <w:rFonts w:eastAsia="Times New Roman"/>
                    </w:rPr>
                    <w:t>Bookstore Info</w:t>
                  </w:r>
                </w:p>
              </w:tc>
            </w:tr>
          </w:tbl>
          <w:p w14:paraId="34503A08" w14:textId="77777777" w:rsidR="00000000" w:rsidRDefault="00CA60BA">
            <w:pPr>
              <w:rPr>
                <w:rFonts w:eastAsia="Times New Roman"/>
              </w:rPr>
            </w:pPr>
          </w:p>
        </w:tc>
      </w:tr>
    </w:tbl>
    <w:p w14:paraId="1870FBD9" w14:textId="77777777" w:rsidR="00000000" w:rsidRDefault="00CA60BA">
      <w:pPr>
        <w:divId w:val="2023703017"/>
        <w:rPr>
          <w:rFonts w:eastAsia="Times New Roman"/>
        </w:rPr>
      </w:pPr>
      <w:r>
        <w:rPr>
          <w:rFonts w:eastAsia="Times New Roman"/>
        </w:rPr>
        <w:t>History illustrates the power of religion to bring about change. Mary Evelyn Tucker describes how world religions have begun to move from a focus on God-human and human-human relations to encompass human-earth relations. She argues that, in light of the en</w:t>
      </w:r>
      <w:r>
        <w:rPr>
          <w:rFonts w:eastAsia="Times New Roman"/>
        </w:rPr>
        <w:t>vironmental crisis, religion should move from isolated orthodoxy to interrelated dialogue and use its authority for liberation rather than oppression.</w:t>
      </w:r>
    </w:p>
    <w:tbl>
      <w:tblPr>
        <w:tblW w:w="5000" w:type="pct"/>
        <w:tblCellSpacing w:w="15" w:type="dxa"/>
        <w:tblCellMar>
          <w:top w:w="15" w:type="dxa"/>
          <w:left w:w="15" w:type="dxa"/>
          <w:bottom w:w="240" w:type="dxa"/>
          <w:right w:w="15" w:type="dxa"/>
        </w:tblCellMar>
        <w:tblLook w:val="04A0" w:firstRow="1" w:lastRow="0" w:firstColumn="1" w:lastColumn="0" w:noHBand="0" w:noVBand="1"/>
      </w:tblPr>
      <w:tblGrid>
        <w:gridCol w:w="9360"/>
      </w:tblGrid>
      <w:tr w:rsidR="00000000" w14:paraId="0FA375D5" w14:textId="77777777">
        <w:trPr>
          <w:divId w:val="311371025"/>
          <w:tblCellSpacing w:w="15" w:type="dxa"/>
        </w:trPr>
        <w:tc>
          <w:tcPr>
            <w:tcW w:w="0" w:type="auto"/>
            <w:shd w:val="clear" w:color="auto" w:fill="F3F7FC"/>
            <w:tcMar>
              <w:top w:w="48" w:type="dxa"/>
              <w:left w:w="168" w:type="dxa"/>
              <w:bottom w:w="48" w:type="dxa"/>
              <w:right w:w="48" w:type="dxa"/>
            </w:tcMar>
            <w:vAlign w:val="center"/>
            <w:hideMark/>
          </w:tcPr>
          <w:p w14:paraId="417A65E2" w14:textId="77777777" w:rsidR="00000000" w:rsidRDefault="00CA60BA">
            <w:pPr>
              <w:rPr>
                <w:rFonts w:eastAsia="Times New Roman"/>
                <w:b/>
                <w:bCs/>
                <w:color w:val="0E1D40"/>
                <w:sz w:val="31"/>
                <w:szCs w:val="31"/>
              </w:rPr>
            </w:pPr>
            <w:r>
              <w:rPr>
                <w:rFonts w:eastAsia="Times New Roman"/>
                <w:b/>
                <w:bCs/>
                <w:color w:val="0E1D40"/>
                <w:sz w:val="31"/>
                <w:szCs w:val="31"/>
              </w:rPr>
              <w:t>Expectations of This Course</w:t>
            </w:r>
          </w:p>
        </w:tc>
      </w:tr>
    </w:tbl>
    <w:p w14:paraId="0CEC20FB" w14:textId="77777777" w:rsidR="00000000" w:rsidRDefault="00CA60BA">
      <w:pPr>
        <w:pStyle w:val="NormalWeb"/>
        <w:divId w:val="730545060"/>
      </w:pPr>
      <w:r>
        <w:t>This is an online course, which means most (if not all) of the course work w</w:t>
      </w:r>
      <w:r>
        <w:t>ill be conducted online. Expectations for performance in an online course are the same for a traditional course. In fact, online courses require a degree of self-motivation, self-discipline, and technology skills which can make these courses more demanding</w:t>
      </w:r>
      <w:r>
        <w:t xml:space="preserve"> for some students.</w:t>
      </w:r>
    </w:p>
    <w:p w14:paraId="59BA044A" w14:textId="77777777" w:rsidR="00000000" w:rsidRDefault="00CA60BA">
      <w:pPr>
        <w:pStyle w:val="NormalWeb"/>
        <w:divId w:val="730545060"/>
      </w:pPr>
      <w:r>
        <w:t>Students are expected to:</w:t>
      </w:r>
    </w:p>
    <w:p w14:paraId="5043732F" w14:textId="77777777" w:rsidR="00000000" w:rsidRDefault="00CA60BA">
      <w:pPr>
        <w:numPr>
          <w:ilvl w:val="0"/>
          <w:numId w:val="7"/>
        </w:numPr>
        <w:spacing w:before="100" w:beforeAutospacing="1" w:after="100" w:afterAutospacing="1"/>
        <w:divId w:val="730545060"/>
        <w:rPr>
          <w:rFonts w:eastAsia="Times New Roman"/>
        </w:rPr>
      </w:pPr>
      <w:r>
        <w:rPr>
          <w:rStyle w:val="Strong"/>
          <w:rFonts w:eastAsia="Times New Roman"/>
        </w:rPr>
        <w:t>review the getting started page</w:t>
      </w:r>
      <w:r>
        <w:rPr>
          <w:rFonts w:eastAsia="Times New Roman"/>
        </w:rPr>
        <w:t xml:space="preserve"> located in the course modules;</w:t>
      </w:r>
    </w:p>
    <w:p w14:paraId="46A6A5EB" w14:textId="77777777" w:rsidR="00000000" w:rsidRDefault="00CA60BA">
      <w:pPr>
        <w:numPr>
          <w:ilvl w:val="0"/>
          <w:numId w:val="7"/>
        </w:numPr>
        <w:spacing w:before="100" w:beforeAutospacing="1" w:after="100" w:afterAutospacing="1"/>
        <w:divId w:val="730545060"/>
        <w:rPr>
          <w:rFonts w:eastAsia="Times New Roman"/>
        </w:rPr>
      </w:pPr>
      <w:r>
        <w:rPr>
          <w:rStyle w:val="Strong"/>
          <w:rFonts w:eastAsia="Times New Roman"/>
        </w:rPr>
        <w:t>introduce yourself to the class</w:t>
      </w:r>
      <w:r>
        <w:rPr>
          <w:rFonts w:eastAsia="Times New Roman"/>
        </w:rPr>
        <w:t xml:space="preserve"> during the first week by posting a self-introduction in the appropriate discussion;</w:t>
      </w:r>
    </w:p>
    <w:p w14:paraId="02380C08" w14:textId="77777777" w:rsidR="00000000" w:rsidRDefault="00CA60BA">
      <w:pPr>
        <w:numPr>
          <w:ilvl w:val="0"/>
          <w:numId w:val="7"/>
        </w:numPr>
        <w:spacing w:before="100" w:beforeAutospacing="1" w:after="100" w:afterAutospacing="1"/>
        <w:divId w:val="730545060"/>
        <w:rPr>
          <w:rFonts w:eastAsia="Times New Roman"/>
        </w:rPr>
      </w:pPr>
      <w:r>
        <w:rPr>
          <w:rStyle w:val="Strong"/>
          <w:rFonts w:eastAsia="Times New Roman"/>
        </w:rPr>
        <w:t>take the practice quiz</w:t>
      </w:r>
      <w:r>
        <w:rPr>
          <w:rFonts w:eastAsia="Times New Roman"/>
        </w:rPr>
        <w:t xml:space="preserve"> </w:t>
      </w:r>
      <w:r>
        <w:rPr>
          <w:rFonts w:eastAsia="Times New Roman"/>
        </w:rPr>
        <w:t>to ensure that your computer is compatible with the learning management system, Canvas;</w:t>
      </w:r>
    </w:p>
    <w:p w14:paraId="3B323259" w14:textId="77777777" w:rsidR="00000000" w:rsidRDefault="00CA60BA">
      <w:pPr>
        <w:numPr>
          <w:ilvl w:val="0"/>
          <w:numId w:val="7"/>
        </w:numPr>
        <w:spacing w:before="100" w:beforeAutospacing="1" w:after="100" w:afterAutospacing="1"/>
        <w:divId w:val="730545060"/>
        <w:rPr>
          <w:rFonts w:eastAsia="Times New Roman"/>
        </w:rPr>
      </w:pPr>
      <w:r>
        <w:rPr>
          <w:rStyle w:val="Strong"/>
          <w:rFonts w:eastAsia="Times New Roman"/>
        </w:rPr>
        <w:t>interact</w:t>
      </w:r>
      <w:r>
        <w:rPr>
          <w:rFonts w:eastAsia="Times New Roman"/>
        </w:rPr>
        <w:t xml:space="preserve"> online with instructor and peers;</w:t>
      </w:r>
    </w:p>
    <w:p w14:paraId="0FC256F4" w14:textId="77777777" w:rsidR="00000000" w:rsidRDefault="00CA60BA">
      <w:pPr>
        <w:numPr>
          <w:ilvl w:val="0"/>
          <w:numId w:val="7"/>
        </w:numPr>
        <w:spacing w:before="100" w:beforeAutospacing="1" w:after="100" w:afterAutospacing="1"/>
        <w:divId w:val="730545060"/>
        <w:rPr>
          <w:rFonts w:eastAsia="Times New Roman"/>
        </w:rPr>
      </w:pPr>
      <w:r>
        <w:rPr>
          <w:rStyle w:val="Strong"/>
          <w:rFonts w:eastAsia="Times New Roman"/>
        </w:rPr>
        <w:t>review</w:t>
      </w:r>
      <w:r>
        <w:rPr>
          <w:rFonts w:eastAsia="Times New Roman"/>
        </w:rPr>
        <w:t xml:space="preserve"> and follow the course calendar and weekly outlines;</w:t>
      </w:r>
    </w:p>
    <w:p w14:paraId="2D8E9839" w14:textId="77777777" w:rsidR="00000000" w:rsidRDefault="00CA60BA">
      <w:pPr>
        <w:numPr>
          <w:ilvl w:val="0"/>
          <w:numId w:val="7"/>
        </w:numPr>
        <w:spacing w:before="100" w:beforeAutospacing="1" w:after="100" w:afterAutospacing="1"/>
        <w:divId w:val="730545060"/>
        <w:rPr>
          <w:rFonts w:eastAsia="Times New Roman"/>
        </w:rPr>
      </w:pPr>
      <w:r>
        <w:rPr>
          <w:rStyle w:val="Strong"/>
          <w:rFonts w:eastAsia="Times New Roman"/>
        </w:rPr>
        <w:t>respond</w:t>
      </w:r>
      <w:r>
        <w:rPr>
          <w:rFonts w:eastAsia="Times New Roman"/>
        </w:rPr>
        <w:t xml:space="preserve"> to discussions by the due date specified. </w:t>
      </w:r>
      <w:r>
        <w:rPr>
          <w:rStyle w:val="Strong"/>
          <w:rFonts w:eastAsia="Times New Roman"/>
        </w:rPr>
        <w:t>No late work wil</w:t>
      </w:r>
      <w:r>
        <w:rPr>
          <w:rStyle w:val="Strong"/>
          <w:rFonts w:eastAsia="Times New Roman"/>
        </w:rPr>
        <w:t>l be accepted;</w:t>
      </w:r>
      <w:r>
        <w:rPr>
          <w:rFonts w:eastAsia="Times New Roman"/>
        </w:rPr>
        <w:t> </w:t>
      </w:r>
    </w:p>
    <w:p w14:paraId="5272846B" w14:textId="77777777" w:rsidR="00000000" w:rsidRDefault="00CA60BA">
      <w:pPr>
        <w:numPr>
          <w:ilvl w:val="0"/>
          <w:numId w:val="7"/>
        </w:numPr>
        <w:spacing w:before="100" w:beforeAutospacing="1" w:after="100" w:afterAutospacing="1"/>
        <w:divId w:val="730545060"/>
        <w:rPr>
          <w:rFonts w:eastAsia="Times New Roman"/>
        </w:rPr>
      </w:pPr>
      <w:r>
        <w:rPr>
          <w:rStyle w:val="Strong"/>
          <w:rFonts w:eastAsia="Times New Roman"/>
        </w:rPr>
        <w:t>submit</w:t>
      </w:r>
      <w:r>
        <w:rPr>
          <w:rFonts w:eastAsia="Times New Roman"/>
        </w:rPr>
        <w:t xml:space="preserve"> assignments by the corresponding deadline</w:t>
      </w:r>
    </w:p>
    <w:p w14:paraId="0E4EE22D" w14:textId="77777777" w:rsidR="00000000" w:rsidRDefault="00CA60BA">
      <w:pPr>
        <w:divId w:val="500239939"/>
        <w:rPr>
          <w:rFonts w:eastAsia="Times New Roman"/>
          <w:sz w:val="34"/>
          <w:szCs w:val="34"/>
        </w:rPr>
      </w:pPr>
      <w:r>
        <w:rPr>
          <w:rFonts w:eastAsia="Times New Roman"/>
          <w:sz w:val="34"/>
          <w:szCs w:val="34"/>
        </w:rPr>
        <w:lastRenderedPageBreak/>
        <w:t>Course Detail</w:t>
      </w:r>
    </w:p>
    <w:tbl>
      <w:tblPr>
        <w:tblW w:w="5000" w:type="pct"/>
        <w:tblCellSpacing w:w="15" w:type="dxa"/>
        <w:tblCellMar>
          <w:top w:w="15" w:type="dxa"/>
          <w:left w:w="15" w:type="dxa"/>
          <w:bottom w:w="240" w:type="dxa"/>
          <w:right w:w="15" w:type="dxa"/>
        </w:tblCellMar>
        <w:tblLook w:val="04A0" w:firstRow="1" w:lastRow="0" w:firstColumn="1" w:lastColumn="0" w:noHBand="0" w:noVBand="1"/>
      </w:tblPr>
      <w:tblGrid>
        <w:gridCol w:w="9360"/>
      </w:tblGrid>
      <w:tr w:rsidR="00000000" w14:paraId="6E1EC90B" w14:textId="77777777">
        <w:trPr>
          <w:divId w:val="300381855"/>
          <w:tblCellSpacing w:w="15" w:type="dxa"/>
        </w:trPr>
        <w:tc>
          <w:tcPr>
            <w:tcW w:w="0" w:type="auto"/>
            <w:shd w:val="clear" w:color="auto" w:fill="F3F7FC"/>
            <w:tcMar>
              <w:top w:w="48" w:type="dxa"/>
              <w:left w:w="168" w:type="dxa"/>
              <w:bottom w:w="48" w:type="dxa"/>
              <w:right w:w="48" w:type="dxa"/>
            </w:tcMar>
            <w:vAlign w:val="center"/>
            <w:hideMark/>
          </w:tcPr>
          <w:p w14:paraId="0347A202" w14:textId="77777777" w:rsidR="00000000" w:rsidRDefault="00CA60BA">
            <w:pPr>
              <w:rPr>
                <w:rFonts w:eastAsia="Times New Roman"/>
                <w:b/>
                <w:bCs/>
                <w:color w:val="0E1D40"/>
                <w:sz w:val="31"/>
                <w:szCs w:val="31"/>
              </w:rPr>
            </w:pPr>
            <w:r>
              <w:rPr>
                <w:rFonts w:eastAsia="Times New Roman"/>
                <w:b/>
                <w:bCs/>
                <w:color w:val="0E1D40"/>
                <w:sz w:val="31"/>
                <w:szCs w:val="31"/>
              </w:rPr>
              <w:t>Course Communication</w:t>
            </w:r>
          </w:p>
        </w:tc>
      </w:tr>
    </w:tbl>
    <w:p w14:paraId="2E138C2F" w14:textId="77777777" w:rsidR="00000000" w:rsidRDefault="00CA60BA">
      <w:pPr>
        <w:pStyle w:val="NormalWeb"/>
        <w:divId w:val="1735815476"/>
      </w:pPr>
      <w:r>
        <w:t xml:space="preserve">Communication in this course will take place via the Canvas Inbox. Check out the </w:t>
      </w:r>
      <w:hyperlink r:id="rId48" w:tgtFrame="_blank" w:tooltip="Canvas Conversations Tutorial" w:history="1">
        <w:r>
          <w:rPr>
            <w:rStyle w:val="Hyperlink"/>
          </w:rPr>
          <w:t>Canvas Conversations Tutorial</w:t>
        </w:r>
      </w:hyperlink>
      <w:r>
        <w:t xml:space="preserve"> or </w:t>
      </w:r>
      <w:hyperlink r:id="rId49" w:tgtFrame="_blank" w:tooltip="Canvas Guide" w:history="1">
        <w:r>
          <w:rPr>
            <w:rStyle w:val="Hyperlink"/>
          </w:rPr>
          <w:t>Canvas Guide</w:t>
        </w:r>
      </w:hyperlink>
      <w:r>
        <w:t xml:space="preserve"> to learn how to communicate with your instructor and peers using Announcements, Dis</w:t>
      </w:r>
      <w:r>
        <w:t>cussions, and the Inbox. </w:t>
      </w:r>
    </w:p>
    <w:tbl>
      <w:tblPr>
        <w:tblW w:w="5000" w:type="pct"/>
        <w:tblCellSpacing w:w="15" w:type="dxa"/>
        <w:tblCellMar>
          <w:top w:w="15" w:type="dxa"/>
          <w:left w:w="15" w:type="dxa"/>
          <w:bottom w:w="240" w:type="dxa"/>
          <w:right w:w="15" w:type="dxa"/>
        </w:tblCellMar>
        <w:tblLook w:val="04A0" w:firstRow="1" w:lastRow="0" w:firstColumn="1" w:lastColumn="0" w:noHBand="0" w:noVBand="1"/>
      </w:tblPr>
      <w:tblGrid>
        <w:gridCol w:w="9360"/>
      </w:tblGrid>
      <w:tr w:rsidR="00000000" w14:paraId="704AD87A" w14:textId="77777777">
        <w:trPr>
          <w:divId w:val="918713250"/>
          <w:tblCellSpacing w:w="15" w:type="dxa"/>
        </w:trPr>
        <w:tc>
          <w:tcPr>
            <w:tcW w:w="0" w:type="auto"/>
            <w:shd w:val="clear" w:color="auto" w:fill="F3F7FC"/>
            <w:tcMar>
              <w:top w:w="48" w:type="dxa"/>
              <w:left w:w="168" w:type="dxa"/>
              <w:bottom w:w="48" w:type="dxa"/>
              <w:right w:w="48" w:type="dxa"/>
            </w:tcMar>
            <w:vAlign w:val="center"/>
            <w:hideMark/>
          </w:tcPr>
          <w:p w14:paraId="3EF5A1BE" w14:textId="77777777" w:rsidR="00000000" w:rsidRDefault="00CA60BA">
            <w:pPr>
              <w:rPr>
                <w:rFonts w:eastAsia="Times New Roman"/>
                <w:b/>
                <w:bCs/>
                <w:color w:val="0E1D40"/>
                <w:sz w:val="31"/>
                <w:szCs w:val="31"/>
              </w:rPr>
            </w:pPr>
            <w:r>
              <w:rPr>
                <w:rFonts w:eastAsia="Times New Roman"/>
                <w:b/>
                <w:bCs/>
                <w:color w:val="0E1D40"/>
                <w:sz w:val="31"/>
                <w:szCs w:val="31"/>
              </w:rPr>
              <w:t>Discussion Forums</w:t>
            </w:r>
          </w:p>
        </w:tc>
      </w:tr>
    </w:tbl>
    <w:p w14:paraId="025FB417" w14:textId="77777777" w:rsidR="00000000" w:rsidRDefault="00CA60BA">
      <w:pPr>
        <w:pStyle w:val="NormalWeb"/>
        <w:divId w:val="379324835"/>
      </w:pPr>
      <w:r>
        <w:t>Keep in mind that your discussion forum postings will likely be seen by other members of the course. Care should be taken when determining what to post.</w:t>
      </w:r>
    </w:p>
    <w:tbl>
      <w:tblPr>
        <w:tblW w:w="5000" w:type="pct"/>
        <w:tblCellSpacing w:w="15" w:type="dxa"/>
        <w:tblCellMar>
          <w:top w:w="15" w:type="dxa"/>
          <w:left w:w="15" w:type="dxa"/>
          <w:bottom w:w="240" w:type="dxa"/>
          <w:right w:w="15" w:type="dxa"/>
        </w:tblCellMar>
        <w:tblLook w:val="04A0" w:firstRow="1" w:lastRow="0" w:firstColumn="1" w:lastColumn="0" w:noHBand="0" w:noVBand="1"/>
      </w:tblPr>
      <w:tblGrid>
        <w:gridCol w:w="9360"/>
      </w:tblGrid>
      <w:tr w:rsidR="00000000" w14:paraId="2479DA1C" w14:textId="77777777">
        <w:trPr>
          <w:divId w:val="776872885"/>
          <w:tblCellSpacing w:w="15" w:type="dxa"/>
        </w:trPr>
        <w:tc>
          <w:tcPr>
            <w:tcW w:w="0" w:type="auto"/>
            <w:shd w:val="clear" w:color="auto" w:fill="F3F7FC"/>
            <w:tcMar>
              <w:top w:w="48" w:type="dxa"/>
              <w:left w:w="168" w:type="dxa"/>
              <w:bottom w:w="48" w:type="dxa"/>
              <w:right w:w="48" w:type="dxa"/>
            </w:tcMar>
            <w:vAlign w:val="center"/>
            <w:hideMark/>
          </w:tcPr>
          <w:p w14:paraId="2C8C7BE5" w14:textId="77777777" w:rsidR="00000000" w:rsidRDefault="00CA60BA">
            <w:pPr>
              <w:rPr>
                <w:rFonts w:eastAsia="Times New Roman"/>
                <w:b/>
                <w:bCs/>
                <w:color w:val="0E1D40"/>
                <w:sz w:val="31"/>
                <w:szCs w:val="31"/>
              </w:rPr>
            </w:pPr>
            <w:r>
              <w:rPr>
                <w:rFonts w:eastAsia="Times New Roman"/>
                <w:b/>
                <w:bCs/>
                <w:color w:val="0E1D40"/>
                <w:sz w:val="31"/>
                <w:szCs w:val="31"/>
              </w:rPr>
              <w:t>Assessments - General Info</w:t>
            </w:r>
          </w:p>
        </w:tc>
      </w:tr>
    </w:tbl>
    <w:p w14:paraId="71B12D73" w14:textId="77777777" w:rsidR="00000000" w:rsidRDefault="00CA60BA">
      <w:pPr>
        <w:pStyle w:val="NormalWeb"/>
        <w:divId w:val="437481708"/>
      </w:pPr>
      <w:r>
        <w:t>In order to mitigate any issue</w:t>
      </w:r>
      <w:r>
        <w:t xml:space="preserve">s with your computer and online assessments, it is very important that you take the "Practice Quiz" from each computer you will be using to take your graded quizzes and exams. It is your responsibility to make sure your computer meets the minimum </w:t>
      </w:r>
      <w:hyperlink r:id="rId50" w:tgtFrame="_blank" w:tooltip="Hardware Requirements" w:history="1">
        <w:r>
          <w:rPr>
            <w:rStyle w:val="Hyperlink"/>
          </w:rPr>
          <w:t>hardware requirements</w:t>
        </w:r>
      </w:hyperlink>
      <w:r>
        <w:t>.</w:t>
      </w:r>
    </w:p>
    <w:p w14:paraId="35298758" w14:textId="77777777" w:rsidR="00000000" w:rsidRDefault="00CA60BA">
      <w:pPr>
        <w:pStyle w:val="NormalWeb"/>
        <w:divId w:val="437481708"/>
      </w:pPr>
      <w:r>
        <w:t xml:space="preserve">All assessments will auto-submit when (1) the timer runs out OR (2) the closing date/time is reached, </w:t>
      </w:r>
      <w:r>
        <w:rPr>
          <w:rStyle w:val="Strong"/>
        </w:rPr>
        <w:t>whichever happens fir</w:t>
      </w:r>
      <w:r>
        <w:rPr>
          <w:rStyle w:val="Strong"/>
        </w:rPr>
        <w:t>st</w:t>
      </w:r>
      <w:r>
        <w:t>. For example, if a quiz has a closing time of 5:00 pm but the student begins the exam at 4:55 pm, the student will only have 5 minutes to complete the quiz.</w:t>
      </w:r>
      <w:r>
        <w:br/>
      </w:r>
      <w:r>
        <w:br/>
        <w:t>Assessments in this course are not compatible with mobile devices and should not be taken throu</w:t>
      </w:r>
      <w:r>
        <w:t xml:space="preserve">gh a mobile phone or a tablet. If you need further assistance please contact </w:t>
      </w:r>
      <w:hyperlink r:id="rId51" w:tgtFrame="_blank" w:history="1">
        <w:r>
          <w:rPr>
            <w:rStyle w:val="Hyperlink"/>
          </w:rPr>
          <w:t>FIU Canvas Help Team</w:t>
        </w:r>
      </w:hyperlink>
      <w:r>
        <w:t>.</w:t>
      </w:r>
    </w:p>
    <w:tbl>
      <w:tblPr>
        <w:tblW w:w="5000" w:type="pct"/>
        <w:tblCellSpacing w:w="15" w:type="dxa"/>
        <w:tblCellMar>
          <w:top w:w="15" w:type="dxa"/>
          <w:left w:w="15" w:type="dxa"/>
          <w:bottom w:w="240" w:type="dxa"/>
          <w:right w:w="15" w:type="dxa"/>
        </w:tblCellMar>
        <w:tblLook w:val="04A0" w:firstRow="1" w:lastRow="0" w:firstColumn="1" w:lastColumn="0" w:noHBand="0" w:noVBand="1"/>
      </w:tblPr>
      <w:tblGrid>
        <w:gridCol w:w="9360"/>
      </w:tblGrid>
      <w:tr w:rsidR="00000000" w14:paraId="6EB06CB7" w14:textId="77777777">
        <w:trPr>
          <w:divId w:val="223152156"/>
          <w:tblCellSpacing w:w="15" w:type="dxa"/>
        </w:trPr>
        <w:tc>
          <w:tcPr>
            <w:tcW w:w="0" w:type="auto"/>
            <w:shd w:val="clear" w:color="auto" w:fill="F3F7FC"/>
            <w:tcMar>
              <w:top w:w="48" w:type="dxa"/>
              <w:left w:w="168" w:type="dxa"/>
              <w:bottom w:w="48" w:type="dxa"/>
              <w:right w:w="48" w:type="dxa"/>
            </w:tcMar>
            <w:vAlign w:val="center"/>
            <w:hideMark/>
          </w:tcPr>
          <w:p w14:paraId="153A0A78" w14:textId="77777777" w:rsidR="00000000" w:rsidRDefault="00CA60BA">
            <w:pPr>
              <w:rPr>
                <w:rFonts w:eastAsia="Times New Roman"/>
                <w:b/>
                <w:bCs/>
                <w:color w:val="0E1D40"/>
                <w:sz w:val="31"/>
                <w:szCs w:val="31"/>
              </w:rPr>
            </w:pPr>
            <w:r>
              <w:rPr>
                <w:rFonts w:eastAsia="Times New Roman"/>
                <w:b/>
                <w:bCs/>
                <w:color w:val="0E1D40"/>
                <w:sz w:val="31"/>
                <w:szCs w:val="31"/>
              </w:rPr>
              <w:t>Quizzes (20%)</w:t>
            </w:r>
          </w:p>
        </w:tc>
      </w:tr>
    </w:tbl>
    <w:p w14:paraId="0147A17E" w14:textId="77777777" w:rsidR="00000000" w:rsidRDefault="00CA60BA">
      <w:pPr>
        <w:pStyle w:val="NormalWeb"/>
        <w:shd w:val="clear" w:color="auto" w:fill="FFFFFF"/>
        <w:spacing w:before="0" w:beforeAutospacing="0" w:after="160" w:afterAutospacing="0"/>
        <w:divId w:val="842747923"/>
      </w:pPr>
      <w:r>
        <w:rPr>
          <w:rFonts w:ascii="Arial" w:hAnsi="Arial" w:cs="Arial"/>
          <w:color w:val="000000"/>
        </w:rPr>
        <w:t>A time-restricted, multiple-choice quiz will be given on each module’s religious c</w:t>
      </w:r>
      <w:r>
        <w:rPr>
          <w:rFonts w:ascii="Arial" w:hAnsi="Arial" w:cs="Arial"/>
          <w:color w:val="000000"/>
        </w:rPr>
        <w:t>oncept. The questions in the quizzes will draw from the weekly Modules, including audio lectures and assigned readings.</w:t>
      </w:r>
    </w:p>
    <w:p w14:paraId="340B1FBD" w14:textId="77777777" w:rsidR="00000000" w:rsidRDefault="00CA60BA">
      <w:pPr>
        <w:pStyle w:val="NormalWeb"/>
        <w:shd w:val="clear" w:color="auto" w:fill="FFFFFF"/>
        <w:spacing w:before="0" w:beforeAutospacing="0" w:after="160" w:afterAutospacing="0"/>
        <w:divId w:val="842747923"/>
      </w:pPr>
      <w:r>
        <w:rPr>
          <w:rFonts w:ascii="Arial" w:hAnsi="Arial" w:cs="Arial"/>
          <w:color w:val="000000"/>
        </w:rPr>
        <w:t>Quiz Availability: Open from Monday, 12:00AM to Sunday, 11:59PM unless otherwise indicated (see Course Calendar for specific dates.)</w:t>
      </w:r>
    </w:p>
    <w:p w14:paraId="29CD5BA5" w14:textId="77777777" w:rsidR="00000000" w:rsidRDefault="00CA60BA">
      <w:pPr>
        <w:pStyle w:val="NormalWeb"/>
        <w:shd w:val="clear" w:color="auto" w:fill="FFFFFF"/>
        <w:spacing w:before="0" w:beforeAutospacing="0" w:after="160" w:afterAutospacing="0"/>
        <w:divId w:val="842747923"/>
      </w:pPr>
      <w:r>
        <w:rPr>
          <w:rFonts w:ascii="Arial" w:hAnsi="Arial" w:cs="Arial"/>
          <w:color w:val="000000"/>
        </w:rPr>
        <w:t>Quiz Duration: Students will have 20 minutes to answer 10 multiple-choice questions.</w:t>
      </w:r>
    </w:p>
    <w:p w14:paraId="4641A0F2" w14:textId="77777777" w:rsidR="00000000" w:rsidRDefault="00CA60BA">
      <w:pPr>
        <w:pStyle w:val="NormalWeb"/>
        <w:shd w:val="clear" w:color="auto" w:fill="FFFFFF"/>
        <w:spacing w:before="0" w:beforeAutospacing="0" w:after="160" w:afterAutospacing="0"/>
        <w:divId w:val="842747923"/>
      </w:pPr>
      <w:r>
        <w:rPr>
          <w:rFonts w:ascii="Arial" w:hAnsi="Arial" w:cs="Arial"/>
          <w:color w:val="000000"/>
        </w:rPr>
        <w:t>Quiz Attempts: Quizzes may be attempted twice. The highest of the two attempts will count towards the student’s final grade. It is not mandatory to take each quiz twice.</w:t>
      </w:r>
    </w:p>
    <w:p w14:paraId="5EC8377F" w14:textId="77777777" w:rsidR="00000000" w:rsidRDefault="00CA60BA">
      <w:pPr>
        <w:pStyle w:val="NormalWeb"/>
        <w:shd w:val="clear" w:color="auto" w:fill="FFFFFF"/>
        <w:spacing w:before="0" w:beforeAutospacing="0" w:after="160" w:afterAutospacing="0"/>
        <w:divId w:val="842747923"/>
      </w:pPr>
      <w:r>
        <w:rPr>
          <w:rFonts w:ascii="Arial" w:hAnsi="Arial" w:cs="Arial"/>
          <w:color w:val="000000"/>
        </w:rPr>
        <w:t>Q</w:t>
      </w:r>
      <w:r>
        <w:rPr>
          <w:rFonts w:ascii="Arial" w:hAnsi="Arial" w:cs="Arial"/>
          <w:color w:val="000000"/>
        </w:rPr>
        <w:t>uiz Resets: Please limit quiz reset requests to instances when technical issues compromised both quiz attempts. The second attempt is meant to be a “backup” attempt for situations where the first attempt was not completed successfully.</w:t>
      </w:r>
    </w:p>
    <w:p w14:paraId="4205E18C" w14:textId="77777777" w:rsidR="00000000" w:rsidRDefault="00CA60BA">
      <w:pPr>
        <w:pStyle w:val="NormalWeb"/>
        <w:shd w:val="clear" w:color="auto" w:fill="FFFFFF"/>
        <w:spacing w:before="0" w:beforeAutospacing="0" w:after="160" w:afterAutospacing="0"/>
        <w:divId w:val="842747923"/>
      </w:pPr>
      <w:r>
        <w:rPr>
          <w:rFonts w:ascii="Arial" w:hAnsi="Arial" w:cs="Arial"/>
          <w:color w:val="000000"/>
        </w:rPr>
        <w:t>Reopening quizzes af</w:t>
      </w:r>
      <w:r>
        <w:rPr>
          <w:rFonts w:ascii="Arial" w:hAnsi="Arial" w:cs="Arial"/>
          <w:color w:val="000000"/>
        </w:rPr>
        <w:t>ter the due date has passed will require verifiable documentation.</w:t>
      </w:r>
    </w:p>
    <w:p w14:paraId="76AA8C9A" w14:textId="77777777" w:rsidR="00000000" w:rsidRDefault="00CA60BA">
      <w:pPr>
        <w:pStyle w:val="NormalWeb"/>
        <w:shd w:val="clear" w:color="auto" w:fill="FFFFFF"/>
        <w:spacing w:before="0" w:beforeAutospacing="0" w:after="160" w:afterAutospacing="0"/>
        <w:divId w:val="842747923"/>
      </w:pPr>
      <w:r>
        <w:rPr>
          <w:rFonts w:ascii="Arial" w:hAnsi="Arial" w:cs="Arial"/>
          <w:color w:val="000000"/>
        </w:rPr>
        <w:t>In order to mitigate any issues with your computer and/or internet connection, it is very important that the "Practice Quiz" be attempted prior to beginning the quizzes or exams. It is your</w:t>
      </w:r>
      <w:r>
        <w:rPr>
          <w:rFonts w:ascii="Arial" w:hAnsi="Arial" w:cs="Arial"/>
          <w:color w:val="000000"/>
        </w:rPr>
        <w:t xml:space="preserve"> responsibility to make sure your computer meets the minimum </w:t>
      </w:r>
      <w:hyperlink r:id="rId52" w:history="1">
        <w:r>
          <w:rPr>
            <w:rStyle w:val="Hyperlink"/>
            <w:rFonts w:ascii="Arial" w:hAnsi="Arial" w:cs="Arial"/>
          </w:rPr>
          <w:t>hardware requirements.</w:t>
        </w:r>
      </w:hyperlink>
    </w:p>
    <w:p w14:paraId="07E0DA7F" w14:textId="77777777" w:rsidR="00000000" w:rsidRDefault="00CA60BA">
      <w:pPr>
        <w:pStyle w:val="NormalWeb"/>
        <w:shd w:val="clear" w:color="auto" w:fill="FFFFFF"/>
        <w:spacing w:before="0" w:beforeAutospacing="0" w:after="160" w:afterAutospacing="0"/>
        <w:divId w:val="842747923"/>
      </w:pPr>
      <w:r>
        <w:rPr>
          <w:rFonts w:ascii="Arial" w:hAnsi="Arial" w:cs="Arial"/>
          <w:color w:val="000000"/>
        </w:rPr>
        <w:t>The correct answers for quizzes will not be released to students. Students will be able to see submitted an</w:t>
      </w:r>
      <w:r>
        <w:rPr>
          <w:rFonts w:ascii="Arial" w:hAnsi="Arial" w:cs="Arial"/>
          <w:color w:val="000000"/>
        </w:rPr>
        <w:t>swers only. Students should refer to their course materials for the correct answers.</w:t>
      </w:r>
    </w:p>
    <w:tbl>
      <w:tblPr>
        <w:tblW w:w="5000" w:type="pct"/>
        <w:tblCellSpacing w:w="15" w:type="dxa"/>
        <w:tblCellMar>
          <w:top w:w="15" w:type="dxa"/>
          <w:left w:w="15" w:type="dxa"/>
          <w:bottom w:w="240" w:type="dxa"/>
          <w:right w:w="15" w:type="dxa"/>
        </w:tblCellMar>
        <w:tblLook w:val="04A0" w:firstRow="1" w:lastRow="0" w:firstColumn="1" w:lastColumn="0" w:noHBand="0" w:noVBand="1"/>
      </w:tblPr>
      <w:tblGrid>
        <w:gridCol w:w="9360"/>
      </w:tblGrid>
      <w:tr w:rsidR="00000000" w14:paraId="039F5E0E" w14:textId="77777777">
        <w:trPr>
          <w:divId w:val="733550520"/>
          <w:tblCellSpacing w:w="15" w:type="dxa"/>
        </w:trPr>
        <w:tc>
          <w:tcPr>
            <w:tcW w:w="0" w:type="auto"/>
            <w:shd w:val="clear" w:color="auto" w:fill="F3F7FC"/>
            <w:tcMar>
              <w:top w:w="48" w:type="dxa"/>
              <w:left w:w="168" w:type="dxa"/>
              <w:bottom w:w="48" w:type="dxa"/>
              <w:right w:w="48" w:type="dxa"/>
            </w:tcMar>
            <w:vAlign w:val="center"/>
            <w:hideMark/>
          </w:tcPr>
          <w:p w14:paraId="582AF900" w14:textId="77777777" w:rsidR="00000000" w:rsidRDefault="00CA60BA">
            <w:pPr>
              <w:rPr>
                <w:rFonts w:eastAsia="Times New Roman"/>
                <w:b/>
                <w:bCs/>
                <w:color w:val="0E1D40"/>
                <w:sz w:val="31"/>
                <w:szCs w:val="31"/>
              </w:rPr>
            </w:pPr>
            <w:r>
              <w:rPr>
                <w:rFonts w:eastAsia="Times New Roman"/>
                <w:b/>
                <w:bCs/>
                <w:color w:val="0E1D40"/>
                <w:sz w:val="31"/>
                <w:szCs w:val="31"/>
              </w:rPr>
              <w:t>Exams (60%)</w:t>
            </w:r>
          </w:p>
        </w:tc>
      </w:tr>
    </w:tbl>
    <w:p w14:paraId="13E7E587" w14:textId="77777777" w:rsidR="00000000" w:rsidRDefault="00CA60BA">
      <w:pPr>
        <w:pStyle w:val="NormalWeb"/>
        <w:shd w:val="clear" w:color="auto" w:fill="FFFFFF"/>
        <w:spacing w:before="0" w:beforeAutospacing="0" w:after="160" w:afterAutospacing="0"/>
        <w:divId w:val="1958637944"/>
      </w:pPr>
      <w:r>
        <w:rPr>
          <w:rFonts w:ascii="Arial" w:hAnsi="Arial" w:cs="Arial"/>
          <w:color w:val="000000"/>
        </w:rPr>
        <w:t xml:space="preserve">Exam 1 (30% of overall grade) and Exam 2 (30% of overall grade) consist of both objective and essay portions. The objective portions of Exam 1 and Exam 2 are </w:t>
      </w:r>
      <w:r>
        <w:rPr>
          <w:rFonts w:ascii="Arial" w:hAnsi="Arial" w:cs="Arial"/>
          <w:color w:val="000000"/>
        </w:rPr>
        <w:t>both online, time-restricted examinations. These are in the Assessments area in Canvas.</w:t>
      </w:r>
    </w:p>
    <w:p w14:paraId="425D267D" w14:textId="77777777" w:rsidR="00000000" w:rsidRDefault="00CA60BA">
      <w:pPr>
        <w:pStyle w:val="NormalWeb"/>
        <w:shd w:val="clear" w:color="auto" w:fill="FFFFFF"/>
        <w:spacing w:before="0" w:beforeAutospacing="0" w:after="160" w:afterAutospacing="0"/>
        <w:divId w:val="1958637944"/>
      </w:pPr>
      <w:r>
        <w:rPr>
          <w:rStyle w:val="Strong"/>
          <w:rFonts w:ascii="Arial" w:hAnsi="Arial" w:cs="Arial"/>
          <w:color w:val="000000"/>
        </w:rPr>
        <w:t>Students will have only one attempt </w:t>
      </w:r>
      <w:r>
        <w:rPr>
          <w:rFonts w:ascii="Arial" w:hAnsi="Arial" w:cs="Arial"/>
          <w:color w:val="000000"/>
          <w:u w:val="single"/>
        </w:rPr>
        <w:t>to complete the objective portions of Exam 1 and Exam 2, unlike the quizzes. </w:t>
      </w:r>
      <w:r>
        <w:rPr>
          <w:rStyle w:val="Strong"/>
          <w:rFonts w:ascii="Arial" w:hAnsi="Arial" w:cs="Arial"/>
          <w:color w:val="000000"/>
        </w:rPr>
        <w:t>Please make note of this important difference.</w:t>
      </w:r>
    </w:p>
    <w:p w14:paraId="0A9A56F7" w14:textId="77777777" w:rsidR="00000000" w:rsidRDefault="00CA60BA">
      <w:pPr>
        <w:pStyle w:val="NormalWeb"/>
        <w:shd w:val="clear" w:color="auto" w:fill="FFFFFF"/>
        <w:spacing w:before="0" w:beforeAutospacing="0" w:after="160" w:afterAutospacing="0"/>
        <w:divId w:val="1958637944"/>
      </w:pPr>
      <w:r>
        <w:rPr>
          <w:rFonts w:ascii="Arial" w:hAnsi="Arial" w:cs="Arial"/>
          <w:color w:val="000000"/>
        </w:rPr>
        <w:t>The essa</w:t>
      </w:r>
      <w:r>
        <w:rPr>
          <w:rFonts w:ascii="Arial" w:hAnsi="Arial" w:cs="Arial"/>
          <w:color w:val="000000"/>
        </w:rPr>
        <w:t xml:space="preserve">y prompts for the exams will become available in the Assessment area during the exam availability period. </w:t>
      </w:r>
      <w:r>
        <w:rPr>
          <w:rStyle w:val="Strong"/>
          <w:rFonts w:ascii="Arial" w:hAnsi="Arial" w:cs="Arial"/>
          <w:color w:val="000000"/>
        </w:rPr>
        <w:t>The essay portions of these exams must be submitted via Canvas. </w:t>
      </w:r>
      <w:r>
        <w:rPr>
          <w:rFonts w:ascii="Arial" w:hAnsi="Arial" w:cs="Arial"/>
          <w:color w:val="000000"/>
        </w:rPr>
        <w:t>See the Assignments content area for essay topics.</w:t>
      </w:r>
    </w:p>
    <w:p w14:paraId="5E06F521" w14:textId="77777777" w:rsidR="00000000" w:rsidRDefault="00CA60BA">
      <w:pPr>
        <w:pStyle w:val="NormalWeb"/>
        <w:shd w:val="clear" w:color="auto" w:fill="FFFFFF"/>
        <w:spacing w:before="0" w:beforeAutospacing="0" w:after="160" w:afterAutospacing="0"/>
        <w:divId w:val="1958637944"/>
      </w:pPr>
      <w:r>
        <w:rPr>
          <w:rFonts w:ascii="Arial" w:hAnsi="Arial" w:cs="Arial"/>
          <w:color w:val="000000"/>
        </w:rPr>
        <w:t>The essay portions of Exam 1 and Ex</w:t>
      </w:r>
      <w:r>
        <w:rPr>
          <w:rFonts w:ascii="Arial" w:hAnsi="Arial" w:cs="Arial"/>
          <w:color w:val="000000"/>
        </w:rPr>
        <w:t>am 2 should each be approximately 500-750 words long.</w:t>
      </w:r>
    </w:p>
    <w:tbl>
      <w:tblPr>
        <w:tblW w:w="5000" w:type="pct"/>
        <w:tblCellSpacing w:w="15" w:type="dxa"/>
        <w:tblCellMar>
          <w:top w:w="15" w:type="dxa"/>
          <w:left w:w="15" w:type="dxa"/>
          <w:bottom w:w="240" w:type="dxa"/>
          <w:right w:w="15" w:type="dxa"/>
        </w:tblCellMar>
        <w:tblLook w:val="04A0" w:firstRow="1" w:lastRow="0" w:firstColumn="1" w:lastColumn="0" w:noHBand="0" w:noVBand="1"/>
      </w:tblPr>
      <w:tblGrid>
        <w:gridCol w:w="9360"/>
      </w:tblGrid>
      <w:tr w:rsidR="00000000" w14:paraId="5997CA98" w14:textId="77777777">
        <w:trPr>
          <w:divId w:val="410466930"/>
          <w:tblCellSpacing w:w="15" w:type="dxa"/>
        </w:trPr>
        <w:tc>
          <w:tcPr>
            <w:tcW w:w="0" w:type="auto"/>
            <w:shd w:val="clear" w:color="auto" w:fill="F3F7FC"/>
            <w:tcMar>
              <w:top w:w="48" w:type="dxa"/>
              <w:left w:w="168" w:type="dxa"/>
              <w:bottom w:w="48" w:type="dxa"/>
              <w:right w:w="48" w:type="dxa"/>
            </w:tcMar>
            <w:vAlign w:val="center"/>
            <w:hideMark/>
          </w:tcPr>
          <w:p w14:paraId="4BF6E40E" w14:textId="77777777" w:rsidR="00000000" w:rsidRDefault="00CA60BA">
            <w:pPr>
              <w:rPr>
                <w:rFonts w:eastAsia="Times New Roman"/>
                <w:b/>
                <w:bCs/>
                <w:color w:val="0E1D40"/>
                <w:sz w:val="31"/>
                <w:szCs w:val="31"/>
              </w:rPr>
            </w:pPr>
            <w:r>
              <w:rPr>
                <w:rFonts w:eastAsia="Times New Roman"/>
                <w:b/>
                <w:bCs/>
                <w:color w:val="0E1D40"/>
                <w:sz w:val="31"/>
                <w:szCs w:val="31"/>
              </w:rPr>
              <w:t>Short Response Assignments (20%)</w:t>
            </w:r>
          </w:p>
        </w:tc>
      </w:tr>
    </w:tbl>
    <w:p w14:paraId="2F441D6F" w14:textId="77777777" w:rsidR="00000000" w:rsidRDefault="00CA60BA">
      <w:pPr>
        <w:pStyle w:val="NormalWeb"/>
        <w:shd w:val="clear" w:color="auto" w:fill="FFFFFF"/>
        <w:spacing w:before="0" w:beforeAutospacing="0" w:after="160" w:afterAutospacing="0"/>
        <w:divId w:val="1689715346"/>
      </w:pPr>
    </w:p>
    <w:p w14:paraId="6329FA99" w14:textId="77777777" w:rsidR="00000000" w:rsidRDefault="00CA60BA">
      <w:pPr>
        <w:pStyle w:val="NormalWeb"/>
        <w:shd w:val="clear" w:color="auto" w:fill="FFFFFF"/>
        <w:spacing w:before="0" w:beforeAutospacing="0" w:after="160" w:afterAutospacing="0"/>
        <w:divId w:val="1689715346"/>
      </w:pPr>
      <w:r>
        <w:rPr>
          <w:rFonts w:ascii="Arial" w:hAnsi="Arial" w:cs="Arial"/>
          <w:color w:val="000000"/>
        </w:rPr>
        <w:t>**STUDENTS MAY NOT SUBMIT WORK FROM A PREVIOUS SEMESTER OR FROM ANOTHER CLASS FOR THIS ASSIGNMENT OR ANY OTHER ASSIGNMENT IN THIS COURSE.  IT WILL BE FLAGGED FOR PLAG</w:t>
      </w:r>
      <w:r>
        <w:rPr>
          <w:rFonts w:ascii="Arial" w:hAnsi="Arial" w:cs="Arial"/>
          <w:color w:val="000000"/>
        </w:rPr>
        <w:t>IARISM BY TURNITIN.</w:t>
      </w:r>
    </w:p>
    <w:p w14:paraId="5C7FA02A" w14:textId="77777777" w:rsidR="00000000" w:rsidRDefault="00CA60BA">
      <w:pPr>
        <w:pStyle w:val="NormalWeb"/>
        <w:shd w:val="clear" w:color="auto" w:fill="FFFFFF"/>
        <w:spacing w:before="0" w:beforeAutospacing="0" w:after="160" w:afterAutospacing="0"/>
        <w:divId w:val="1689715346"/>
      </w:pPr>
      <w:r>
        <w:rPr>
          <w:rFonts w:ascii="Arial" w:hAnsi="Arial" w:cs="Arial"/>
          <w:color w:val="000000"/>
        </w:rPr>
        <w:t>There will be ten (10) short written response assignments in this course. However,</w:t>
      </w:r>
      <w:r>
        <w:rPr>
          <w:rStyle w:val="Strong"/>
          <w:rFonts w:ascii="Arial" w:hAnsi="Arial" w:cs="Arial"/>
          <w:color w:val="000000"/>
        </w:rPr>
        <w:t> only four (4) of these are required to be completed</w:t>
      </w:r>
      <w:r>
        <w:rPr>
          <w:rFonts w:ascii="Arial" w:hAnsi="Arial" w:cs="Arial"/>
          <w:color w:val="000000"/>
        </w:rPr>
        <w:t>. At the end of the course, only the 4 highest scores of the 10 assignments will be factored into your</w:t>
      </w:r>
      <w:r>
        <w:rPr>
          <w:rFonts w:ascii="Arial" w:hAnsi="Arial" w:cs="Arial"/>
          <w:color w:val="000000"/>
        </w:rPr>
        <w:t xml:space="preserve"> final grade in the class. The assignments will become available under the Assignments area according to the course calendar dates.</w:t>
      </w:r>
    </w:p>
    <w:p w14:paraId="27304A45" w14:textId="77777777" w:rsidR="00000000" w:rsidRDefault="00CA60BA">
      <w:pPr>
        <w:pStyle w:val="NormalWeb"/>
        <w:shd w:val="clear" w:color="auto" w:fill="FFFFFF"/>
        <w:spacing w:before="0" w:beforeAutospacing="0" w:after="160" w:afterAutospacing="0"/>
        <w:divId w:val="1689715346"/>
      </w:pPr>
    </w:p>
    <w:p w14:paraId="029DF8D6" w14:textId="77777777" w:rsidR="00000000" w:rsidRDefault="00CA60BA">
      <w:pPr>
        <w:pStyle w:val="NormalWeb"/>
        <w:shd w:val="clear" w:color="auto" w:fill="FFFFFF"/>
        <w:spacing w:before="0" w:beforeAutospacing="0" w:after="160" w:afterAutospacing="0"/>
        <w:divId w:val="1689715346"/>
      </w:pPr>
      <w:r>
        <w:rPr>
          <w:rFonts w:ascii="Arial" w:hAnsi="Arial" w:cs="Arial"/>
          <w:color w:val="000000"/>
        </w:rPr>
        <w:t>Assignments will become available on Monday ,12:00AM and will close on Sunday, 11:59PM. Submit your work directly in Canva</w:t>
      </w:r>
      <w:r>
        <w:rPr>
          <w:rFonts w:ascii="Arial" w:hAnsi="Arial" w:cs="Arial"/>
          <w:color w:val="000000"/>
        </w:rPr>
        <w:t>s under the Assignments area. See course calendar for assignment availability.</w:t>
      </w:r>
    </w:p>
    <w:p w14:paraId="015FCCF6" w14:textId="77777777" w:rsidR="00000000" w:rsidRDefault="00CA60BA">
      <w:pPr>
        <w:pStyle w:val="NormalWeb"/>
        <w:shd w:val="clear" w:color="auto" w:fill="FFFFFF"/>
        <w:spacing w:before="0" w:beforeAutospacing="0" w:after="160" w:afterAutospacing="0"/>
        <w:divId w:val="1689715346"/>
      </w:pPr>
      <w:r>
        <w:rPr>
          <w:rFonts w:ascii="Arial" w:hAnsi="Arial" w:cs="Arial"/>
          <w:color w:val="000000"/>
        </w:rPr>
        <w:t>Your written responses should demonstrate that you have done the readings and have reviewed the Modules.</w:t>
      </w:r>
    </w:p>
    <w:p w14:paraId="5346BB15" w14:textId="77777777" w:rsidR="00000000" w:rsidRDefault="00CA60BA">
      <w:pPr>
        <w:pStyle w:val="NormalWeb"/>
        <w:shd w:val="clear" w:color="auto" w:fill="FFFFFF"/>
        <w:spacing w:before="0" w:beforeAutospacing="0" w:after="160" w:afterAutospacing="0"/>
        <w:divId w:val="1689715346"/>
      </w:pPr>
      <w:r>
        <w:rPr>
          <w:rFonts w:ascii="Arial" w:hAnsi="Arial" w:cs="Arial"/>
          <w:color w:val="000000"/>
        </w:rPr>
        <w:t>Each assignment will have specific instructions. You need not agree with</w:t>
      </w:r>
      <w:r>
        <w:rPr>
          <w:rFonts w:ascii="Arial" w:hAnsi="Arial" w:cs="Arial"/>
          <w:color w:val="000000"/>
        </w:rPr>
        <w:t xml:space="preserve"> all or any claims made in the course material, but you should be able to explain the basis of your agreements and/or disagreements. Some of the assignments require longer responses than others; most can be easily answered in less than 2 paragraphs.</w:t>
      </w:r>
    </w:p>
    <w:p w14:paraId="5B83EA90" w14:textId="77777777" w:rsidR="00000000" w:rsidRDefault="00CA60BA">
      <w:pPr>
        <w:pStyle w:val="NormalWeb"/>
        <w:shd w:val="clear" w:color="auto" w:fill="FFFFFF"/>
        <w:spacing w:before="0" w:beforeAutospacing="0" w:after="160" w:afterAutospacing="0"/>
        <w:divId w:val="1689715346"/>
      </w:pPr>
      <w:r>
        <w:rPr>
          <w:rFonts w:ascii="Arial" w:hAnsi="Arial" w:cs="Arial"/>
          <w:color w:val="000000"/>
        </w:rPr>
        <w:t>Keep e</w:t>
      </w:r>
      <w:r>
        <w:rPr>
          <w:rFonts w:ascii="Arial" w:hAnsi="Arial" w:cs="Arial"/>
          <w:color w:val="000000"/>
        </w:rPr>
        <w:t>lectronic and paper copies of all written work. For your own protection, keep a copy of your turnitin.com electronic receipt (confirmation of assignment submission) until you have received your final grade for the course.</w:t>
      </w:r>
    </w:p>
    <w:p w14:paraId="6ECA9085" w14:textId="77777777" w:rsidR="00000000" w:rsidRDefault="00CA60BA">
      <w:pPr>
        <w:pStyle w:val="Heading2"/>
        <w:divId w:val="1492328657"/>
        <w:rPr>
          <w:rFonts w:eastAsia="Times New Roman"/>
        </w:rPr>
      </w:pPr>
      <w:r>
        <w:rPr>
          <w:rFonts w:eastAsia="Times New Roman"/>
        </w:rPr>
        <w:t>Grading</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7"/>
        <w:gridCol w:w="1603"/>
        <w:gridCol w:w="1365"/>
        <w:gridCol w:w="2843"/>
        <w:gridCol w:w="1292"/>
      </w:tblGrid>
      <w:tr w:rsidR="00000000" w14:paraId="1492AD77" w14:textId="77777777" w:rsidTr="00CA60BA">
        <w:trPr>
          <w:divId w:val="2071265442"/>
          <w:tblHeader/>
          <w:tblCellSpacing w:w="15" w:type="dxa"/>
        </w:trPr>
        <w:tc>
          <w:tcPr>
            <w:tcW w:w="1220" w:type="pct"/>
            <w:shd w:val="clear" w:color="auto" w:fill="73818C"/>
            <w:tcMar>
              <w:top w:w="240" w:type="dxa"/>
              <w:left w:w="240" w:type="dxa"/>
              <w:bottom w:w="240" w:type="dxa"/>
              <w:right w:w="240" w:type="dxa"/>
            </w:tcMar>
            <w:vAlign w:val="center"/>
            <w:hideMark/>
          </w:tcPr>
          <w:p w14:paraId="6C1721F8" w14:textId="77777777" w:rsidR="00000000" w:rsidRDefault="00CA60BA">
            <w:pPr>
              <w:jc w:val="center"/>
              <w:rPr>
                <w:rFonts w:eastAsia="Times New Roman"/>
                <w:b/>
                <w:bCs/>
                <w:color w:val="FFFFFF"/>
              </w:rPr>
            </w:pPr>
            <w:bookmarkStart w:id="0" w:name="_GoBack"/>
            <w:r>
              <w:rPr>
                <w:rFonts w:eastAsia="Times New Roman"/>
                <w:b/>
                <w:bCs/>
                <w:color w:val="FFFFFF"/>
              </w:rPr>
              <w:t>Course Requirements</w:t>
            </w:r>
          </w:p>
        </w:tc>
        <w:tc>
          <w:tcPr>
            <w:tcW w:w="877" w:type="pct"/>
            <w:shd w:val="clear" w:color="auto" w:fill="73818C"/>
            <w:tcMar>
              <w:top w:w="240" w:type="dxa"/>
              <w:left w:w="240" w:type="dxa"/>
              <w:bottom w:w="240" w:type="dxa"/>
              <w:right w:w="240" w:type="dxa"/>
            </w:tcMar>
            <w:vAlign w:val="center"/>
            <w:hideMark/>
          </w:tcPr>
          <w:p w14:paraId="4E7F1769" w14:textId="77777777" w:rsidR="00000000" w:rsidRDefault="00CA60BA">
            <w:pPr>
              <w:jc w:val="center"/>
              <w:rPr>
                <w:rFonts w:eastAsia="Times New Roman"/>
                <w:b/>
                <w:bCs/>
                <w:color w:val="FFFFFF"/>
              </w:rPr>
            </w:pPr>
            <w:r>
              <w:rPr>
                <w:rFonts w:eastAsia="Times New Roman"/>
                <w:b/>
                <w:bCs/>
                <w:color w:val="FFFFFF"/>
              </w:rPr>
              <w:t>Number of Items</w:t>
            </w:r>
          </w:p>
        </w:tc>
        <w:tc>
          <w:tcPr>
            <w:tcW w:w="747" w:type="pct"/>
            <w:shd w:val="clear" w:color="auto" w:fill="73818C"/>
            <w:tcMar>
              <w:top w:w="240" w:type="dxa"/>
              <w:left w:w="240" w:type="dxa"/>
              <w:bottom w:w="240" w:type="dxa"/>
              <w:right w:w="240" w:type="dxa"/>
            </w:tcMar>
            <w:vAlign w:val="center"/>
            <w:hideMark/>
          </w:tcPr>
          <w:p w14:paraId="7CB1FBC5" w14:textId="77777777" w:rsidR="00000000" w:rsidRDefault="00CA60BA">
            <w:pPr>
              <w:jc w:val="center"/>
              <w:rPr>
                <w:rFonts w:eastAsia="Times New Roman"/>
                <w:b/>
                <w:bCs/>
                <w:color w:val="FFFFFF"/>
              </w:rPr>
            </w:pPr>
            <w:r>
              <w:rPr>
                <w:rFonts w:eastAsia="Times New Roman"/>
                <w:b/>
                <w:bCs/>
                <w:color w:val="FFFFFF"/>
              </w:rPr>
              <w:t>Points for Each</w:t>
            </w:r>
          </w:p>
        </w:tc>
        <w:tc>
          <w:tcPr>
            <w:tcW w:w="1553" w:type="pct"/>
            <w:shd w:val="clear" w:color="auto" w:fill="73818C"/>
            <w:tcMar>
              <w:top w:w="240" w:type="dxa"/>
              <w:left w:w="240" w:type="dxa"/>
              <w:bottom w:w="240" w:type="dxa"/>
              <w:right w:w="240" w:type="dxa"/>
            </w:tcMar>
            <w:vAlign w:val="center"/>
            <w:hideMark/>
          </w:tcPr>
          <w:p w14:paraId="5314B298" w14:textId="77777777" w:rsidR="00000000" w:rsidRDefault="00CA60BA">
            <w:pPr>
              <w:jc w:val="center"/>
              <w:rPr>
                <w:rFonts w:eastAsia="Times New Roman"/>
                <w:b/>
                <w:bCs/>
                <w:color w:val="FFFFFF"/>
              </w:rPr>
            </w:pPr>
            <w:r>
              <w:rPr>
                <w:rFonts w:eastAsia="Times New Roman"/>
                <w:b/>
                <w:bCs/>
                <w:color w:val="FFFFFF"/>
              </w:rPr>
              <w:t>Total Points Available</w:t>
            </w:r>
          </w:p>
        </w:tc>
        <w:tc>
          <w:tcPr>
            <w:tcW w:w="1000" w:type="pct"/>
            <w:shd w:val="clear" w:color="auto" w:fill="73818C"/>
            <w:tcMar>
              <w:top w:w="240" w:type="dxa"/>
              <w:left w:w="240" w:type="dxa"/>
              <w:bottom w:w="240" w:type="dxa"/>
              <w:right w:w="240" w:type="dxa"/>
            </w:tcMar>
            <w:vAlign w:val="center"/>
            <w:hideMark/>
          </w:tcPr>
          <w:p w14:paraId="5C145F23" w14:textId="77777777" w:rsidR="00000000" w:rsidRDefault="00CA60BA">
            <w:pPr>
              <w:jc w:val="center"/>
              <w:rPr>
                <w:rFonts w:eastAsia="Times New Roman"/>
                <w:b/>
                <w:bCs/>
                <w:color w:val="FFFFFF"/>
              </w:rPr>
            </w:pPr>
            <w:r>
              <w:rPr>
                <w:rFonts w:eastAsia="Times New Roman"/>
                <w:b/>
                <w:bCs/>
                <w:color w:val="FFFFFF"/>
              </w:rPr>
              <w:t>Weight</w:t>
            </w:r>
          </w:p>
        </w:tc>
      </w:tr>
      <w:tr w:rsidR="00000000" w14:paraId="311F7654" w14:textId="77777777" w:rsidTr="00CA60BA">
        <w:trPr>
          <w:divId w:val="2071265442"/>
          <w:tblCellSpacing w:w="15" w:type="dxa"/>
        </w:trPr>
        <w:tc>
          <w:tcPr>
            <w:tcW w:w="1220" w:type="pct"/>
            <w:tcMar>
              <w:top w:w="240" w:type="dxa"/>
              <w:left w:w="240" w:type="dxa"/>
              <w:bottom w:w="240" w:type="dxa"/>
              <w:right w:w="240" w:type="dxa"/>
            </w:tcMar>
            <w:vAlign w:val="center"/>
            <w:hideMark/>
          </w:tcPr>
          <w:p w14:paraId="5A156959" w14:textId="77777777" w:rsidR="00000000" w:rsidRDefault="00CA60BA">
            <w:pPr>
              <w:jc w:val="center"/>
              <w:rPr>
                <w:rFonts w:eastAsia="Times New Roman"/>
              </w:rPr>
            </w:pPr>
            <w:r>
              <w:rPr>
                <w:rFonts w:eastAsia="Times New Roman"/>
              </w:rPr>
              <w:t>Quizzes</w:t>
            </w:r>
          </w:p>
        </w:tc>
        <w:tc>
          <w:tcPr>
            <w:tcW w:w="877" w:type="pct"/>
            <w:tcMar>
              <w:top w:w="240" w:type="dxa"/>
              <w:left w:w="240" w:type="dxa"/>
              <w:bottom w:w="240" w:type="dxa"/>
              <w:right w:w="240" w:type="dxa"/>
            </w:tcMar>
            <w:vAlign w:val="center"/>
            <w:hideMark/>
          </w:tcPr>
          <w:p w14:paraId="0277613D" w14:textId="77777777" w:rsidR="00000000" w:rsidRDefault="00CA60BA">
            <w:pPr>
              <w:jc w:val="center"/>
              <w:rPr>
                <w:rFonts w:eastAsia="Times New Roman"/>
              </w:rPr>
            </w:pPr>
            <w:r>
              <w:rPr>
                <w:rFonts w:eastAsia="Times New Roman"/>
              </w:rPr>
              <w:t>13</w:t>
            </w:r>
          </w:p>
        </w:tc>
        <w:tc>
          <w:tcPr>
            <w:tcW w:w="747" w:type="pct"/>
            <w:tcMar>
              <w:top w:w="240" w:type="dxa"/>
              <w:left w:w="240" w:type="dxa"/>
              <w:bottom w:w="240" w:type="dxa"/>
              <w:right w:w="240" w:type="dxa"/>
            </w:tcMar>
            <w:vAlign w:val="center"/>
            <w:hideMark/>
          </w:tcPr>
          <w:p w14:paraId="38DA15D6" w14:textId="77777777" w:rsidR="00000000" w:rsidRDefault="00CA60BA">
            <w:pPr>
              <w:jc w:val="center"/>
              <w:rPr>
                <w:rFonts w:eastAsia="Times New Roman"/>
              </w:rPr>
            </w:pPr>
            <w:r>
              <w:rPr>
                <w:rFonts w:eastAsia="Times New Roman"/>
              </w:rPr>
              <w:t>10</w:t>
            </w:r>
          </w:p>
        </w:tc>
        <w:tc>
          <w:tcPr>
            <w:tcW w:w="1553" w:type="pct"/>
            <w:tcMar>
              <w:top w:w="240" w:type="dxa"/>
              <w:left w:w="240" w:type="dxa"/>
              <w:bottom w:w="240" w:type="dxa"/>
              <w:right w:w="240" w:type="dxa"/>
            </w:tcMar>
            <w:vAlign w:val="center"/>
            <w:hideMark/>
          </w:tcPr>
          <w:p w14:paraId="218480D2" w14:textId="77777777" w:rsidR="00000000" w:rsidRDefault="00CA60BA">
            <w:pPr>
              <w:jc w:val="center"/>
              <w:rPr>
                <w:rFonts w:eastAsia="Times New Roman"/>
              </w:rPr>
            </w:pPr>
            <w:r>
              <w:rPr>
                <w:rFonts w:eastAsia="Times New Roman"/>
              </w:rPr>
              <w:t>130</w:t>
            </w:r>
          </w:p>
        </w:tc>
        <w:tc>
          <w:tcPr>
            <w:tcW w:w="1000" w:type="pct"/>
            <w:tcMar>
              <w:top w:w="240" w:type="dxa"/>
              <w:left w:w="240" w:type="dxa"/>
              <w:bottom w:w="240" w:type="dxa"/>
              <w:right w:w="240" w:type="dxa"/>
            </w:tcMar>
            <w:vAlign w:val="center"/>
            <w:hideMark/>
          </w:tcPr>
          <w:p w14:paraId="734ECD1B" w14:textId="77777777" w:rsidR="00000000" w:rsidRDefault="00CA60BA">
            <w:pPr>
              <w:jc w:val="center"/>
              <w:rPr>
                <w:rFonts w:eastAsia="Times New Roman"/>
              </w:rPr>
            </w:pPr>
            <w:r>
              <w:rPr>
                <w:rFonts w:eastAsia="Times New Roman"/>
              </w:rPr>
              <w:t>20%</w:t>
            </w:r>
          </w:p>
        </w:tc>
      </w:tr>
      <w:tr w:rsidR="00000000" w14:paraId="1F0B9A2C" w14:textId="77777777" w:rsidTr="00CA60BA">
        <w:trPr>
          <w:divId w:val="2071265442"/>
          <w:tblCellSpacing w:w="15" w:type="dxa"/>
        </w:trPr>
        <w:tc>
          <w:tcPr>
            <w:tcW w:w="1220" w:type="pct"/>
            <w:tcMar>
              <w:top w:w="240" w:type="dxa"/>
              <w:left w:w="240" w:type="dxa"/>
              <w:bottom w:w="240" w:type="dxa"/>
              <w:right w:w="240" w:type="dxa"/>
            </w:tcMar>
            <w:vAlign w:val="center"/>
            <w:hideMark/>
          </w:tcPr>
          <w:p w14:paraId="1F0B2F30" w14:textId="77777777" w:rsidR="00000000" w:rsidRDefault="00CA60BA">
            <w:pPr>
              <w:jc w:val="center"/>
              <w:rPr>
                <w:rFonts w:eastAsia="Times New Roman"/>
              </w:rPr>
            </w:pPr>
            <w:r>
              <w:rPr>
                <w:rFonts w:eastAsia="Times New Roman"/>
              </w:rPr>
              <w:t>Midterm</w:t>
            </w:r>
            <w:r>
              <w:rPr>
                <w:rFonts w:eastAsia="Times New Roman"/>
              </w:rPr>
              <w:br/>
              <w:t>Objective and Essay</w:t>
            </w:r>
          </w:p>
        </w:tc>
        <w:tc>
          <w:tcPr>
            <w:tcW w:w="877" w:type="pct"/>
            <w:tcMar>
              <w:top w:w="240" w:type="dxa"/>
              <w:left w:w="240" w:type="dxa"/>
              <w:bottom w:w="240" w:type="dxa"/>
              <w:right w:w="240" w:type="dxa"/>
            </w:tcMar>
            <w:vAlign w:val="center"/>
            <w:hideMark/>
          </w:tcPr>
          <w:p w14:paraId="0B1E0089" w14:textId="77777777" w:rsidR="00000000" w:rsidRDefault="00CA60BA">
            <w:pPr>
              <w:jc w:val="center"/>
              <w:rPr>
                <w:rFonts w:eastAsia="Times New Roman"/>
              </w:rPr>
            </w:pPr>
            <w:r>
              <w:rPr>
                <w:rFonts w:eastAsia="Times New Roman"/>
              </w:rPr>
              <w:t>2</w:t>
            </w:r>
          </w:p>
        </w:tc>
        <w:tc>
          <w:tcPr>
            <w:tcW w:w="0" w:type="auto"/>
            <w:tcMar>
              <w:top w:w="240" w:type="dxa"/>
              <w:left w:w="240" w:type="dxa"/>
              <w:bottom w:w="240" w:type="dxa"/>
              <w:right w:w="240" w:type="dxa"/>
            </w:tcMar>
            <w:vAlign w:val="center"/>
            <w:hideMark/>
          </w:tcPr>
          <w:p w14:paraId="19072ECF" w14:textId="77777777" w:rsidR="00000000" w:rsidRDefault="00CA60BA">
            <w:pPr>
              <w:jc w:val="center"/>
              <w:rPr>
                <w:rFonts w:eastAsia="Times New Roman"/>
              </w:rPr>
            </w:pPr>
            <w:r>
              <w:rPr>
                <w:rFonts w:eastAsia="Times New Roman"/>
              </w:rPr>
              <w:t>50</w:t>
            </w:r>
          </w:p>
        </w:tc>
        <w:tc>
          <w:tcPr>
            <w:tcW w:w="0" w:type="auto"/>
            <w:tcMar>
              <w:top w:w="240" w:type="dxa"/>
              <w:left w:w="240" w:type="dxa"/>
              <w:bottom w:w="240" w:type="dxa"/>
              <w:right w:w="240" w:type="dxa"/>
            </w:tcMar>
            <w:vAlign w:val="center"/>
            <w:hideMark/>
          </w:tcPr>
          <w:p w14:paraId="439B8707" w14:textId="77777777" w:rsidR="00000000" w:rsidRDefault="00CA60BA">
            <w:pPr>
              <w:jc w:val="center"/>
              <w:rPr>
                <w:rFonts w:eastAsia="Times New Roman"/>
              </w:rPr>
            </w:pPr>
            <w:r>
              <w:rPr>
                <w:rFonts w:eastAsia="Times New Roman"/>
              </w:rPr>
              <w:t>100</w:t>
            </w:r>
          </w:p>
        </w:tc>
        <w:tc>
          <w:tcPr>
            <w:tcW w:w="0" w:type="auto"/>
            <w:tcMar>
              <w:top w:w="240" w:type="dxa"/>
              <w:left w:w="240" w:type="dxa"/>
              <w:bottom w:w="240" w:type="dxa"/>
              <w:right w:w="240" w:type="dxa"/>
            </w:tcMar>
            <w:vAlign w:val="center"/>
            <w:hideMark/>
          </w:tcPr>
          <w:p w14:paraId="4097EA7D" w14:textId="77777777" w:rsidR="00000000" w:rsidRDefault="00CA60BA">
            <w:pPr>
              <w:jc w:val="center"/>
              <w:rPr>
                <w:rFonts w:eastAsia="Times New Roman"/>
              </w:rPr>
            </w:pPr>
            <w:r>
              <w:rPr>
                <w:rFonts w:eastAsia="Times New Roman"/>
              </w:rPr>
              <w:t>30%</w:t>
            </w:r>
          </w:p>
        </w:tc>
      </w:tr>
      <w:tr w:rsidR="00000000" w14:paraId="73421384" w14:textId="77777777" w:rsidTr="00CA60BA">
        <w:trPr>
          <w:divId w:val="2071265442"/>
          <w:tblCellSpacing w:w="15" w:type="dxa"/>
        </w:trPr>
        <w:tc>
          <w:tcPr>
            <w:tcW w:w="1220" w:type="pct"/>
            <w:tcMar>
              <w:top w:w="240" w:type="dxa"/>
              <w:left w:w="240" w:type="dxa"/>
              <w:bottom w:w="240" w:type="dxa"/>
              <w:right w:w="240" w:type="dxa"/>
            </w:tcMar>
            <w:vAlign w:val="center"/>
            <w:hideMark/>
          </w:tcPr>
          <w:p w14:paraId="1B265EE1" w14:textId="77777777" w:rsidR="00000000" w:rsidRDefault="00CA60BA">
            <w:pPr>
              <w:jc w:val="center"/>
              <w:rPr>
                <w:rFonts w:eastAsia="Times New Roman"/>
              </w:rPr>
            </w:pPr>
            <w:r>
              <w:rPr>
                <w:rFonts w:eastAsia="Times New Roman"/>
              </w:rPr>
              <w:t>Final</w:t>
            </w:r>
            <w:r>
              <w:rPr>
                <w:rFonts w:eastAsia="Times New Roman"/>
              </w:rPr>
              <w:br/>
              <w:t>Objective and Essay</w:t>
            </w:r>
          </w:p>
        </w:tc>
        <w:tc>
          <w:tcPr>
            <w:tcW w:w="877" w:type="pct"/>
            <w:tcMar>
              <w:top w:w="240" w:type="dxa"/>
              <w:left w:w="240" w:type="dxa"/>
              <w:bottom w:w="240" w:type="dxa"/>
              <w:right w:w="240" w:type="dxa"/>
            </w:tcMar>
            <w:vAlign w:val="center"/>
            <w:hideMark/>
          </w:tcPr>
          <w:p w14:paraId="2A12AFDD" w14:textId="77777777" w:rsidR="00000000" w:rsidRDefault="00CA60BA">
            <w:pPr>
              <w:jc w:val="center"/>
              <w:rPr>
                <w:rFonts w:eastAsia="Times New Roman"/>
              </w:rPr>
            </w:pPr>
            <w:r>
              <w:rPr>
                <w:rFonts w:eastAsia="Times New Roman"/>
              </w:rPr>
              <w:t>2</w:t>
            </w:r>
          </w:p>
        </w:tc>
        <w:tc>
          <w:tcPr>
            <w:tcW w:w="747" w:type="pct"/>
            <w:tcMar>
              <w:top w:w="240" w:type="dxa"/>
              <w:left w:w="240" w:type="dxa"/>
              <w:bottom w:w="240" w:type="dxa"/>
              <w:right w:w="240" w:type="dxa"/>
            </w:tcMar>
            <w:vAlign w:val="center"/>
            <w:hideMark/>
          </w:tcPr>
          <w:p w14:paraId="29F167C2" w14:textId="77777777" w:rsidR="00000000" w:rsidRDefault="00CA60BA">
            <w:pPr>
              <w:jc w:val="center"/>
              <w:rPr>
                <w:rFonts w:eastAsia="Times New Roman"/>
              </w:rPr>
            </w:pPr>
            <w:r>
              <w:rPr>
                <w:rFonts w:eastAsia="Times New Roman"/>
              </w:rPr>
              <w:t>50</w:t>
            </w:r>
          </w:p>
        </w:tc>
        <w:tc>
          <w:tcPr>
            <w:tcW w:w="1553" w:type="pct"/>
            <w:tcMar>
              <w:top w:w="240" w:type="dxa"/>
              <w:left w:w="240" w:type="dxa"/>
              <w:bottom w:w="240" w:type="dxa"/>
              <w:right w:w="240" w:type="dxa"/>
            </w:tcMar>
            <w:vAlign w:val="center"/>
            <w:hideMark/>
          </w:tcPr>
          <w:p w14:paraId="2D265957" w14:textId="77777777" w:rsidR="00000000" w:rsidRDefault="00CA60BA">
            <w:pPr>
              <w:jc w:val="center"/>
              <w:rPr>
                <w:rFonts w:eastAsia="Times New Roman"/>
              </w:rPr>
            </w:pPr>
            <w:r>
              <w:rPr>
                <w:rFonts w:eastAsia="Times New Roman"/>
              </w:rPr>
              <w:t>100</w:t>
            </w:r>
          </w:p>
        </w:tc>
        <w:tc>
          <w:tcPr>
            <w:tcW w:w="1000" w:type="pct"/>
            <w:tcMar>
              <w:top w:w="240" w:type="dxa"/>
              <w:left w:w="240" w:type="dxa"/>
              <w:bottom w:w="240" w:type="dxa"/>
              <w:right w:w="240" w:type="dxa"/>
            </w:tcMar>
            <w:vAlign w:val="center"/>
            <w:hideMark/>
          </w:tcPr>
          <w:p w14:paraId="333E2C9B" w14:textId="77777777" w:rsidR="00000000" w:rsidRDefault="00CA60BA">
            <w:pPr>
              <w:jc w:val="center"/>
              <w:rPr>
                <w:rFonts w:eastAsia="Times New Roman"/>
              </w:rPr>
            </w:pPr>
            <w:r>
              <w:rPr>
                <w:rFonts w:eastAsia="Times New Roman"/>
              </w:rPr>
              <w:t>30%</w:t>
            </w:r>
          </w:p>
        </w:tc>
      </w:tr>
      <w:tr w:rsidR="00000000" w14:paraId="6F6A1A46" w14:textId="77777777" w:rsidTr="00CA60BA">
        <w:trPr>
          <w:divId w:val="2071265442"/>
          <w:tblCellSpacing w:w="15" w:type="dxa"/>
        </w:trPr>
        <w:tc>
          <w:tcPr>
            <w:tcW w:w="1220" w:type="pct"/>
            <w:tcMar>
              <w:top w:w="240" w:type="dxa"/>
              <w:left w:w="240" w:type="dxa"/>
              <w:bottom w:w="240" w:type="dxa"/>
              <w:right w:w="240" w:type="dxa"/>
            </w:tcMar>
            <w:vAlign w:val="center"/>
            <w:hideMark/>
          </w:tcPr>
          <w:p w14:paraId="48F3ADA8" w14:textId="77777777" w:rsidR="00000000" w:rsidRDefault="00CA60BA">
            <w:pPr>
              <w:jc w:val="center"/>
              <w:rPr>
                <w:rFonts w:eastAsia="Times New Roman"/>
              </w:rPr>
            </w:pPr>
            <w:r>
              <w:rPr>
                <w:rFonts w:eastAsia="Times New Roman"/>
              </w:rPr>
              <w:t>Short-Response Assignments (lowest 6 scores will be dropped)</w:t>
            </w:r>
          </w:p>
        </w:tc>
        <w:tc>
          <w:tcPr>
            <w:tcW w:w="877" w:type="pct"/>
            <w:tcMar>
              <w:top w:w="240" w:type="dxa"/>
              <w:left w:w="240" w:type="dxa"/>
              <w:bottom w:w="240" w:type="dxa"/>
              <w:right w:w="240" w:type="dxa"/>
            </w:tcMar>
            <w:vAlign w:val="center"/>
            <w:hideMark/>
          </w:tcPr>
          <w:p w14:paraId="4759E5DD" w14:textId="77777777" w:rsidR="00000000" w:rsidRDefault="00CA60BA">
            <w:pPr>
              <w:jc w:val="center"/>
              <w:rPr>
                <w:rFonts w:eastAsia="Times New Roman"/>
              </w:rPr>
            </w:pPr>
            <w:r>
              <w:rPr>
                <w:rFonts w:eastAsia="Times New Roman"/>
              </w:rPr>
              <w:t>10</w:t>
            </w:r>
          </w:p>
        </w:tc>
        <w:tc>
          <w:tcPr>
            <w:tcW w:w="747" w:type="pct"/>
            <w:tcMar>
              <w:top w:w="240" w:type="dxa"/>
              <w:left w:w="240" w:type="dxa"/>
              <w:bottom w:w="240" w:type="dxa"/>
              <w:right w:w="240" w:type="dxa"/>
            </w:tcMar>
            <w:vAlign w:val="center"/>
            <w:hideMark/>
          </w:tcPr>
          <w:p w14:paraId="5ED43556" w14:textId="77777777" w:rsidR="00000000" w:rsidRDefault="00CA60BA">
            <w:pPr>
              <w:jc w:val="center"/>
              <w:rPr>
                <w:rFonts w:eastAsia="Times New Roman"/>
              </w:rPr>
            </w:pPr>
            <w:r>
              <w:rPr>
                <w:rFonts w:eastAsia="Times New Roman"/>
              </w:rPr>
              <w:t>100</w:t>
            </w:r>
          </w:p>
        </w:tc>
        <w:tc>
          <w:tcPr>
            <w:tcW w:w="1553" w:type="pct"/>
            <w:tcMar>
              <w:top w:w="240" w:type="dxa"/>
              <w:left w:w="240" w:type="dxa"/>
              <w:bottom w:w="240" w:type="dxa"/>
              <w:right w:w="240" w:type="dxa"/>
            </w:tcMar>
            <w:vAlign w:val="center"/>
            <w:hideMark/>
          </w:tcPr>
          <w:p w14:paraId="0E0F0D38" w14:textId="77777777" w:rsidR="00000000" w:rsidRDefault="00CA60BA">
            <w:pPr>
              <w:jc w:val="center"/>
              <w:rPr>
                <w:rFonts w:eastAsia="Times New Roman"/>
              </w:rPr>
            </w:pPr>
            <w:r>
              <w:rPr>
                <w:rFonts w:eastAsia="Times New Roman"/>
              </w:rPr>
              <w:t>400</w:t>
            </w:r>
          </w:p>
        </w:tc>
        <w:tc>
          <w:tcPr>
            <w:tcW w:w="0" w:type="auto"/>
            <w:tcMar>
              <w:top w:w="240" w:type="dxa"/>
              <w:left w:w="240" w:type="dxa"/>
              <w:bottom w:w="240" w:type="dxa"/>
              <w:right w:w="240" w:type="dxa"/>
            </w:tcMar>
            <w:vAlign w:val="center"/>
            <w:hideMark/>
          </w:tcPr>
          <w:p w14:paraId="727AE32D" w14:textId="77777777" w:rsidR="00000000" w:rsidRDefault="00CA60BA">
            <w:pPr>
              <w:jc w:val="center"/>
              <w:rPr>
                <w:rFonts w:eastAsia="Times New Roman"/>
              </w:rPr>
            </w:pPr>
            <w:r>
              <w:rPr>
                <w:rFonts w:eastAsia="Times New Roman"/>
              </w:rPr>
              <w:t>20%</w:t>
            </w:r>
          </w:p>
        </w:tc>
      </w:tr>
      <w:tr w:rsidR="00000000" w14:paraId="547E94F0" w14:textId="77777777" w:rsidTr="00CA60BA">
        <w:trPr>
          <w:divId w:val="2071265442"/>
          <w:tblCellSpacing w:w="15" w:type="dxa"/>
        </w:trPr>
        <w:tc>
          <w:tcPr>
            <w:tcW w:w="1220" w:type="pct"/>
            <w:tcMar>
              <w:top w:w="240" w:type="dxa"/>
              <w:left w:w="240" w:type="dxa"/>
              <w:bottom w:w="240" w:type="dxa"/>
              <w:right w:w="240" w:type="dxa"/>
            </w:tcMar>
            <w:vAlign w:val="center"/>
            <w:hideMark/>
          </w:tcPr>
          <w:p w14:paraId="547EE30B" w14:textId="77777777" w:rsidR="00000000" w:rsidRDefault="00CA60BA">
            <w:pPr>
              <w:jc w:val="center"/>
              <w:rPr>
                <w:rFonts w:eastAsia="Times New Roman"/>
              </w:rPr>
            </w:pPr>
            <w:r>
              <w:rPr>
                <w:rStyle w:val="Strong"/>
                <w:rFonts w:eastAsia="Times New Roman"/>
              </w:rPr>
              <w:t>Total</w:t>
            </w:r>
          </w:p>
        </w:tc>
        <w:tc>
          <w:tcPr>
            <w:tcW w:w="877" w:type="pct"/>
            <w:tcMar>
              <w:top w:w="240" w:type="dxa"/>
              <w:left w:w="240" w:type="dxa"/>
              <w:bottom w:w="240" w:type="dxa"/>
              <w:right w:w="240" w:type="dxa"/>
            </w:tcMar>
            <w:vAlign w:val="center"/>
            <w:hideMark/>
          </w:tcPr>
          <w:p w14:paraId="22D90154" w14:textId="77777777" w:rsidR="00000000" w:rsidRDefault="00CA60BA">
            <w:pPr>
              <w:jc w:val="center"/>
              <w:rPr>
                <w:rFonts w:eastAsia="Times New Roman"/>
              </w:rPr>
            </w:pPr>
            <w:r>
              <w:rPr>
                <w:rFonts w:eastAsia="Times New Roman"/>
              </w:rPr>
              <w:t>27</w:t>
            </w:r>
          </w:p>
        </w:tc>
        <w:tc>
          <w:tcPr>
            <w:tcW w:w="747" w:type="pct"/>
            <w:tcMar>
              <w:top w:w="240" w:type="dxa"/>
              <w:left w:w="240" w:type="dxa"/>
              <w:bottom w:w="240" w:type="dxa"/>
              <w:right w:w="240" w:type="dxa"/>
            </w:tcMar>
            <w:vAlign w:val="center"/>
            <w:hideMark/>
          </w:tcPr>
          <w:p w14:paraId="7A14AF4E" w14:textId="77777777" w:rsidR="00000000" w:rsidRDefault="00CA60BA">
            <w:pPr>
              <w:jc w:val="center"/>
              <w:rPr>
                <w:rFonts w:eastAsia="Times New Roman"/>
              </w:rPr>
            </w:pPr>
            <w:r>
              <w:rPr>
                <w:rFonts w:eastAsia="Times New Roman"/>
              </w:rPr>
              <w:t>N/A</w:t>
            </w:r>
          </w:p>
        </w:tc>
        <w:tc>
          <w:tcPr>
            <w:tcW w:w="1553" w:type="pct"/>
            <w:tcMar>
              <w:top w:w="240" w:type="dxa"/>
              <w:left w:w="240" w:type="dxa"/>
              <w:bottom w:w="240" w:type="dxa"/>
              <w:right w:w="240" w:type="dxa"/>
            </w:tcMar>
            <w:vAlign w:val="center"/>
            <w:hideMark/>
          </w:tcPr>
          <w:p w14:paraId="06964198" w14:textId="77777777" w:rsidR="00000000" w:rsidRDefault="00CA60BA">
            <w:pPr>
              <w:jc w:val="center"/>
              <w:rPr>
                <w:rFonts w:eastAsia="Times New Roman"/>
              </w:rPr>
            </w:pPr>
            <w:r>
              <w:rPr>
                <w:rFonts w:eastAsia="Times New Roman"/>
              </w:rPr>
              <w:t>730</w:t>
            </w:r>
          </w:p>
        </w:tc>
        <w:tc>
          <w:tcPr>
            <w:tcW w:w="0" w:type="auto"/>
            <w:tcMar>
              <w:top w:w="240" w:type="dxa"/>
              <w:left w:w="240" w:type="dxa"/>
              <w:bottom w:w="240" w:type="dxa"/>
              <w:right w:w="240" w:type="dxa"/>
            </w:tcMar>
            <w:vAlign w:val="center"/>
            <w:hideMark/>
          </w:tcPr>
          <w:p w14:paraId="4D5F1A3E" w14:textId="77777777" w:rsidR="00000000" w:rsidRDefault="00CA60BA">
            <w:pPr>
              <w:jc w:val="center"/>
              <w:rPr>
                <w:rFonts w:eastAsia="Times New Roman"/>
              </w:rPr>
            </w:pPr>
            <w:r>
              <w:rPr>
                <w:rFonts w:eastAsia="Times New Roman"/>
              </w:rPr>
              <w:t>100%</w:t>
            </w:r>
          </w:p>
        </w:tc>
      </w:tr>
      <w:bookmarkEnd w:id="0"/>
    </w:tbl>
    <w:p w14:paraId="1724A1EB" w14:textId="77777777" w:rsidR="00000000" w:rsidRDefault="00CA60BA">
      <w:pPr>
        <w:pStyle w:val="NormalWeb"/>
        <w:divId w:val="1492328657"/>
      </w:pPr>
    </w:p>
    <w:p w14:paraId="736468F8" w14:textId="77777777" w:rsidR="00000000" w:rsidRDefault="00CA60BA">
      <w:pPr>
        <w:pStyle w:val="NormalWeb"/>
        <w:divId w:val="1492328657"/>
      </w:pPr>
    </w:p>
    <w:p w14:paraId="6E1BDF90" w14:textId="77777777" w:rsidR="00000000" w:rsidRDefault="00CA60BA">
      <w:pPr>
        <w:pStyle w:val="Heading2"/>
        <w:divId w:val="445857970"/>
        <w:rPr>
          <w:rFonts w:eastAsia="Times New Roman"/>
        </w:rPr>
      </w:pPr>
      <w:r>
        <w:rPr>
          <w:rFonts w:eastAsia="Times New Roman"/>
        </w:rPr>
        <w:t>Grading Scale</w:t>
      </w:r>
    </w:p>
    <w:p w14:paraId="3E5C7FB0" w14:textId="77777777" w:rsidR="00000000" w:rsidRDefault="00CA60BA">
      <w:pPr>
        <w:divId w:val="445857970"/>
        <w:rPr>
          <w:rFonts w:eastAsia="Times New Roman"/>
        </w:rPr>
      </w:pPr>
      <w:r>
        <w:rPr>
          <w:rFonts w:eastAsia="Times New Roman"/>
        </w:rPr>
        <w:t xml:space="preserve">Some text above the table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04"/>
        <w:gridCol w:w="1827"/>
        <w:gridCol w:w="1170"/>
        <w:gridCol w:w="2120"/>
        <w:gridCol w:w="1265"/>
        <w:gridCol w:w="1764"/>
      </w:tblGrid>
      <w:tr w:rsidR="00000000" w14:paraId="2DE649D8" w14:textId="77777777" w:rsidTr="00CA60BA">
        <w:trPr>
          <w:divId w:val="88474685"/>
          <w:tblHeader/>
          <w:tblCellSpacing w:w="15" w:type="dxa"/>
        </w:trPr>
        <w:tc>
          <w:tcPr>
            <w:tcW w:w="664" w:type="pct"/>
            <w:shd w:val="clear" w:color="auto" w:fill="73818C"/>
            <w:tcMar>
              <w:top w:w="240" w:type="dxa"/>
              <w:left w:w="240" w:type="dxa"/>
              <w:bottom w:w="240" w:type="dxa"/>
              <w:right w:w="240" w:type="dxa"/>
            </w:tcMar>
            <w:vAlign w:val="center"/>
            <w:hideMark/>
          </w:tcPr>
          <w:p w14:paraId="7D9B5DD2" w14:textId="77777777" w:rsidR="00000000" w:rsidRDefault="00CA60BA">
            <w:pPr>
              <w:jc w:val="center"/>
              <w:rPr>
                <w:rFonts w:eastAsia="Times New Roman"/>
                <w:b/>
                <w:bCs/>
                <w:color w:val="FFFFFF"/>
              </w:rPr>
            </w:pPr>
            <w:r>
              <w:rPr>
                <w:rFonts w:eastAsia="Times New Roman"/>
                <w:b/>
                <w:bCs/>
                <w:color w:val="FFFFFF"/>
              </w:rPr>
              <w:t>Letter</w:t>
            </w:r>
          </w:p>
        </w:tc>
        <w:tc>
          <w:tcPr>
            <w:tcW w:w="1008" w:type="pct"/>
            <w:shd w:val="clear" w:color="auto" w:fill="73818C"/>
            <w:tcMar>
              <w:top w:w="240" w:type="dxa"/>
              <w:left w:w="240" w:type="dxa"/>
              <w:bottom w:w="240" w:type="dxa"/>
              <w:right w:w="240" w:type="dxa"/>
            </w:tcMar>
            <w:vAlign w:val="center"/>
            <w:hideMark/>
          </w:tcPr>
          <w:p w14:paraId="4C6B4E27" w14:textId="77777777" w:rsidR="00000000" w:rsidRDefault="00CA60BA">
            <w:pPr>
              <w:jc w:val="center"/>
              <w:rPr>
                <w:rFonts w:eastAsia="Times New Roman"/>
                <w:b/>
                <w:bCs/>
                <w:color w:val="FFFFFF"/>
              </w:rPr>
            </w:pPr>
            <w:r>
              <w:rPr>
                <w:rFonts w:eastAsia="Times New Roman"/>
                <w:b/>
                <w:bCs/>
                <w:color w:val="FFFFFF"/>
              </w:rPr>
              <w:t>Range %</w:t>
            </w:r>
          </w:p>
        </w:tc>
        <w:tc>
          <w:tcPr>
            <w:tcW w:w="413" w:type="pct"/>
            <w:shd w:val="clear" w:color="auto" w:fill="73818C"/>
            <w:tcMar>
              <w:top w:w="240" w:type="dxa"/>
              <w:left w:w="240" w:type="dxa"/>
              <w:bottom w:w="240" w:type="dxa"/>
              <w:right w:w="240" w:type="dxa"/>
            </w:tcMar>
            <w:vAlign w:val="center"/>
            <w:hideMark/>
          </w:tcPr>
          <w:p w14:paraId="4BA21A97" w14:textId="77777777" w:rsidR="00000000" w:rsidRDefault="00CA60BA">
            <w:pPr>
              <w:jc w:val="center"/>
              <w:rPr>
                <w:rFonts w:eastAsia="Times New Roman"/>
                <w:b/>
                <w:bCs/>
                <w:color w:val="FFFFFF"/>
              </w:rPr>
            </w:pPr>
            <w:r>
              <w:rPr>
                <w:rFonts w:eastAsia="Times New Roman"/>
                <w:b/>
                <w:bCs/>
                <w:color w:val="FFFFFF"/>
              </w:rPr>
              <w:t>Letter</w:t>
            </w:r>
          </w:p>
        </w:tc>
        <w:tc>
          <w:tcPr>
            <w:tcW w:w="1166" w:type="pct"/>
            <w:shd w:val="clear" w:color="auto" w:fill="73818C"/>
            <w:tcMar>
              <w:top w:w="240" w:type="dxa"/>
              <w:left w:w="240" w:type="dxa"/>
              <w:bottom w:w="240" w:type="dxa"/>
              <w:right w:w="240" w:type="dxa"/>
            </w:tcMar>
            <w:vAlign w:val="center"/>
            <w:hideMark/>
          </w:tcPr>
          <w:p w14:paraId="24E2E654" w14:textId="77777777" w:rsidR="00000000" w:rsidRDefault="00CA60BA">
            <w:pPr>
              <w:jc w:val="center"/>
              <w:rPr>
                <w:rFonts w:eastAsia="Times New Roman"/>
                <w:b/>
                <w:bCs/>
                <w:color w:val="FFFFFF"/>
              </w:rPr>
            </w:pPr>
            <w:r>
              <w:rPr>
                <w:rFonts w:eastAsia="Times New Roman"/>
                <w:b/>
                <w:bCs/>
                <w:color w:val="FFFFFF"/>
              </w:rPr>
              <w:t>Range %</w:t>
            </w:r>
          </w:p>
        </w:tc>
        <w:tc>
          <w:tcPr>
            <w:tcW w:w="705" w:type="pct"/>
            <w:shd w:val="clear" w:color="auto" w:fill="73818C"/>
            <w:tcMar>
              <w:top w:w="240" w:type="dxa"/>
              <w:left w:w="240" w:type="dxa"/>
              <w:bottom w:w="240" w:type="dxa"/>
              <w:right w:w="240" w:type="dxa"/>
            </w:tcMar>
            <w:vAlign w:val="center"/>
            <w:hideMark/>
          </w:tcPr>
          <w:p w14:paraId="2FAAE554" w14:textId="77777777" w:rsidR="00000000" w:rsidRDefault="00CA60BA">
            <w:pPr>
              <w:jc w:val="center"/>
              <w:rPr>
                <w:rFonts w:eastAsia="Times New Roman"/>
                <w:b/>
                <w:bCs/>
                <w:color w:val="FFFFFF"/>
              </w:rPr>
            </w:pPr>
            <w:r>
              <w:rPr>
                <w:rFonts w:eastAsia="Times New Roman"/>
                <w:b/>
                <w:bCs/>
                <w:color w:val="FFFFFF"/>
              </w:rPr>
              <w:t>Letter</w:t>
            </w:r>
          </w:p>
        </w:tc>
        <w:tc>
          <w:tcPr>
            <w:tcW w:w="966" w:type="pct"/>
            <w:shd w:val="clear" w:color="auto" w:fill="73818C"/>
            <w:tcMar>
              <w:top w:w="240" w:type="dxa"/>
              <w:left w:w="240" w:type="dxa"/>
              <w:bottom w:w="240" w:type="dxa"/>
              <w:right w:w="240" w:type="dxa"/>
            </w:tcMar>
            <w:vAlign w:val="center"/>
            <w:hideMark/>
          </w:tcPr>
          <w:p w14:paraId="4A2CA5ED" w14:textId="77777777" w:rsidR="00000000" w:rsidRDefault="00CA60BA">
            <w:pPr>
              <w:jc w:val="center"/>
              <w:rPr>
                <w:rFonts w:eastAsia="Times New Roman"/>
                <w:b/>
                <w:bCs/>
                <w:color w:val="FFFFFF"/>
              </w:rPr>
            </w:pPr>
            <w:r>
              <w:rPr>
                <w:rFonts w:eastAsia="Times New Roman"/>
                <w:b/>
                <w:bCs/>
                <w:color w:val="FFFFFF"/>
              </w:rPr>
              <w:t>Range %</w:t>
            </w:r>
          </w:p>
        </w:tc>
      </w:tr>
      <w:tr w:rsidR="00000000" w14:paraId="2EA79FB1" w14:textId="77777777" w:rsidTr="00CA60BA">
        <w:trPr>
          <w:divId w:val="88474685"/>
          <w:tblCellSpacing w:w="15" w:type="dxa"/>
        </w:trPr>
        <w:tc>
          <w:tcPr>
            <w:tcW w:w="664" w:type="pct"/>
            <w:tcMar>
              <w:top w:w="240" w:type="dxa"/>
              <w:left w:w="240" w:type="dxa"/>
              <w:bottom w:w="240" w:type="dxa"/>
              <w:right w:w="240" w:type="dxa"/>
            </w:tcMar>
            <w:vAlign w:val="center"/>
            <w:hideMark/>
          </w:tcPr>
          <w:p w14:paraId="76ABA7A7" w14:textId="77777777" w:rsidR="00000000" w:rsidRDefault="00CA60BA">
            <w:pPr>
              <w:rPr>
                <w:rFonts w:eastAsia="Times New Roman"/>
              </w:rPr>
            </w:pPr>
            <w:r>
              <w:rPr>
                <w:rFonts w:eastAsia="Times New Roman"/>
              </w:rPr>
              <w:t>A</w:t>
            </w:r>
          </w:p>
        </w:tc>
        <w:tc>
          <w:tcPr>
            <w:tcW w:w="1008" w:type="pct"/>
            <w:tcMar>
              <w:top w:w="240" w:type="dxa"/>
              <w:left w:w="240" w:type="dxa"/>
              <w:bottom w:w="240" w:type="dxa"/>
              <w:right w:w="240" w:type="dxa"/>
            </w:tcMar>
            <w:vAlign w:val="center"/>
            <w:hideMark/>
          </w:tcPr>
          <w:p w14:paraId="324B96BF" w14:textId="77777777" w:rsidR="00000000" w:rsidRDefault="00CA60BA">
            <w:pPr>
              <w:rPr>
                <w:rFonts w:eastAsia="Times New Roman"/>
              </w:rPr>
            </w:pPr>
            <w:r>
              <w:rPr>
                <w:rFonts w:eastAsia="Times New Roman"/>
              </w:rPr>
              <w:t>95 or above</w:t>
            </w:r>
          </w:p>
        </w:tc>
        <w:tc>
          <w:tcPr>
            <w:tcW w:w="413" w:type="pct"/>
            <w:tcMar>
              <w:top w:w="240" w:type="dxa"/>
              <w:left w:w="240" w:type="dxa"/>
              <w:bottom w:w="240" w:type="dxa"/>
              <w:right w:w="240" w:type="dxa"/>
            </w:tcMar>
            <w:vAlign w:val="center"/>
            <w:hideMark/>
          </w:tcPr>
          <w:p w14:paraId="18E2F894" w14:textId="77777777" w:rsidR="00000000" w:rsidRDefault="00CA60BA">
            <w:pPr>
              <w:rPr>
                <w:rFonts w:eastAsia="Times New Roman"/>
              </w:rPr>
            </w:pPr>
            <w:r>
              <w:rPr>
                <w:rFonts w:eastAsia="Times New Roman"/>
              </w:rPr>
              <w:t>B</w:t>
            </w:r>
          </w:p>
        </w:tc>
        <w:tc>
          <w:tcPr>
            <w:tcW w:w="1166" w:type="pct"/>
            <w:tcMar>
              <w:top w:w="240" w:type="dxa"/>
              <w:left w:w="240" w:type="dxa"/>
              <w:bottom w:w="240" w:type="dxa"/>
              <w:right w:w="240" w:type="dxa"/>
            </w:tcMar>
            <w:vAlign w:val="center"/>
            <w:hideMark/>
          </w:tcPr>
          <w:p w14:paraId="5666FB6A" w14:textId="77777777" w:rsidR="00000000" w:rsidRDefault="00CA60BA">
            <w:pPr>
              <w:pStyle w:val="NormalWeb"/>
            </w:pPr>
            <w:r>
              <w:t>83-86</w:t>
            </w:r>
          </w:p>
        </w:tc>
        <w:tc>
          <w:tcPr>
            <w:tcW w:w="705" w:type="pct"/>
            <w:tcMar>
              <w:top w:w="240" w:type="dxa"/>
              <w:left w:w="240" w:type="dxa"/>
              <w:bottom w:w="240" w:type="dxa"/>
              <w:right w:w="240" w:type="dxa"/>
            </w:tcMar>
            <w:vAlign w:val="center"/>
            <w:hideMark/>
          </w:tcPr>
          <w:p w14:paraId="47C7ED72" w14:textId="77777777" w:rsidR="00000000" w:rsidRDefault="00CA60BA">
            <w:pPr>
              <w:rPr>
                <w:rFonts w:eastAsia="Times New Roman"/>
              </w:rPr>
            </w:pPr>
            <w:r>
              <w:rPr>
                <w:rFonts w:eastAsia="Times New Roman"/>
              </w:rPr>
              <w:t>C</w:t>
            </w:r>
          </w:p>
        </w:tc>
        <w:tc>
          <w:tcPr>
            <w:tcW w:w="966" w:type="pct"/>
            <w:tcMar>
              <w:top w:w="240" w:type="dxa"/>
              <w:left w:w="240" w:type="dxa"/>
              <w:bottom w:w="240" w:type="dxa"/>
              <w:right w:w="240" w:type="dxa"/>
            </w:tcMar>
            <w:vAlign w:val="center"/>
            <w:hideMark/>
          </w:tcPr>
          <w:p w14:paraId="5BED0362" w14:textId="77777777" w:rsidR="00000000" w:rsidRDefault="00CA60BA">
            <w:pPr>
              <w:rPr>
                <w:rFonts w:eastAsia="Times New Roman"/>
              </w:rPr>
            </w:pPr>
            <w:r>
              <w:rPr>
                <w:rFonts w:eastAsia="Times New Roman"/>
              </w:rPr>
              <w:t>70-76</w:t>
            </w:r>
          </w:p>
        </w:tc>
      </w:tr>
      <w:tr w:rsidR="00000000" w14:paraId="51B74BD0" w14:textId="77777777" w:rsidTr="00CA60BA">
        <w:trPr>
          <w:divId w:val="88474685"/>
          <w:tblCellSpacing w:w="15" w:type="dxa"/>
        </w:trPr>
        <w:tc>
          <w:tcPr>
            <w:tcW w:w="664" w:type="pct"/>
            <w:tcMar>
              <w:top w:w="240" w:type="dxa"/>
              <w:left w:w="240" w:type="dxa"/>
              <w:bottom w:w="240" w:type="dxa"/>
              <w:right w:w="240" w:type="dxa"/>
            </w:tcMar>
            <w:vAlign w:val="center"/>
            <w:hideMark/>
          </w:tcPr>
          <w:p w14:paraId="6FA62203" w14:textId="77777777" w:rsidR="00000000" w:rsidRDefault="00CA60BA">
            <w:pPr>
              <w:rPr>
                <w:rFonts w:eastAsia="Times New Roman"/>
              </w:rPr>
            </w:pPr>
            <w:r>
              <w:rPr>
                <w:rFonts w:eastAsia="Times New Roman"/>
              </w:rPr>
              <w:t>A-</w:t>
            </w:r>
          </w:p>
        </w:tc>
        <w:tc>
          <w:tcPr>
            <w:tcW w:w="1008" w:type="pct"/>
            <w:tcMar>
              <w:top w:w="240" w:type="dxa"/>
              <w:left w:w="240" w:type="dxa"/>
              <w:bottom w:w="240" w:type="dxa"/>
              <w:right w:w="240" w:type="dxa"/>
            </w:tcMar>
            <w:vAlign w:val="center"/>
            <w:hideMark/>
          </w:tcPr>
          <w:p w14:paraId="5373CFB0" w14:textId="77777777" w:rsidR="00000000" w:rsidRDefault="00CA60BA">
            <w:pPr>
              <w:rPr>
                <w:rFonts w:eastAsia="Times New Roman"/>
              </w:rPr>
            </w:pPr>
            <w:r>
              <w:rPr>
                <w:rFonts w:eastAsia="Times New Roman"/>
              </w:rPr>
              <w:t>90-94</w:t>
            </w:r>
          </w:p>
        </w:tc>
        <w:tc>
          <w:tcPr>
            <w:tcW w:w="413" w:type="pct"/>
            <w:tcMar>
              <w:top w:w="240" w:type="dxa"/>
              <w:left w:w="240" w:type="dxa"/>
              <w:bottom w:w="240" w:type="dxa"/>
              <w:right w:w="240" w:type="dxa"/>
            </w:tcMar>
            <w:vAlign w:val="center"/>
            <w:hideMark/>
          </w:tcPr>
          <w:p w14:paraId="1CF383DB" w14:textId="77777777" w:rsidR="00000000" w:rsidRDefault="00CA60BA">
            <w:pPr>
              <w:rPr>
                <w:rFonts w:eastAsia="Times New Roman"/>
              </w:rPr>
            </w:pPr>
            <w:r>
              <w:rPr>
                <w:rFonts w:eastAsia="Times New Roman"/>
              </w:rPr>
              <w:t>B-</w:t>
            </w:r>
          </w:p>
        </w:tc>
        <w:tc>
          <w:tcPr>
            <w:tcW w:w="1166" w:type="pct"/>
            <w:tcMar>
              <w:top w:w="240" w:type="dxa"/>
              <w:left w:w="240" w:type="dxa"/>
              <w:bottom w:w="240" w:type="dxa"/>
              <w:right w:w="240" w:type="dxa"/>
            </w:tcMar>
            <w:vAlign w:val="center"/>
            <w:hideMark/>
          </w:tcPr>
          <w:p w14:paraId="45163822" w14:textId="77777777" w:rsidR="00000000" w:rsidRDefault="00CA60BA">
            <w:pPr>
              <w:rPr>
                <w:rFonts w:eastAsia="Times New Roman"/>
              </w:rPr>
            </w:pPr>
            <w:r>
              <w:rPr>
                <w:rFonts w:eastAsia="Times New Roman"/>
              </w:rPr>
              <w:t>80-82</w:t>
            </w:r>
          </w:p>
        </w:tc>
        <w:tc>
          <w:tcPr>
            <w:tcW w:w="705" w:type="pct"/>
            <w:tcMar>
              <w:top w:w="240" w:type="dxa"/>
              <w:left w:w="240" w:type="dxa"/>
              <w:bottom w:w="240" w:type="dxa"/>
              <w:right w:w="240" w:type="dxa"/>
            </w:tcMar>
            <w:vAlign w:val="center"/>
            <w:hideMark/>
          </w:tcPr>
          <w:p w14:paraId="00744673" w14:textId="77777777" w:rsidR="00000000" w:rsidRDefault="00CA60BA">
            <w:pPr>
              <w:rPr>
                <w:rFonts w:eastAsia="Times New Roman"/>
              </w:rPr>
            </w:pPr>
            <w:r>
              <w:rPr>
                <w:rFonts w:eastAsia="Times New Roman"/>
              </w:rPr>
              <w:t>D</w:t>
            </w:r>
          </w:p>
        </w:tc>
        <w:tc>
          <w:tcPr>
            <w:tcW w:w="966" w:type="pct"/>
            <w:tcMar>
              <w:top w:w="240" w:type="dxa"/>
              <w:left w:w="240" w:type="dxa"/>
              <w:bottom w:w="240" w:type="dxa"/>
              <w:right w:w="240" w:type="dxa"/>
            </w:tcMar>
            <w:vAlign w:val="center"/>
            <w:hideMark/>
          </w:tcPr>
          <w:p w14:paraId="07BF51F1" w14:textId="77777777" w:rsidR="00000000" w:rsidRDefault="00CA60BA">
            <w:pPr>
              <w:rPr>
                <w:rFonts w:eastAsia="Times New Roman"/>
              </w:rPr>
            </w:pPr>
            <w:r>
              <w:rPr>
                <w:rFonts w:eastAsia="Times New Roman"/>
              </w:rPr>
              <w:t>60-69</w:t>
            </w:r>
          </w:p>
        </w:tc>
      </w:tr>
      <w:tr w:rsidR="00000000" w14:paraId="5BEB1D4A" w14:textId="77777777" w:rsidTr="00CA60BA">
        <w:trPr>
          <w:divId w:val="88474685"/>
          <w:tblCellSpacing w:w="15" w:type="dxa"/>
        </w:trPr>
        <w:tc>
          <w:tcPr>
            <w:tcW w:w="664" w:type="pct"/>
            <w:tcMar>
              <w:top w:w="240" w:type="dxa"/>
              <w:left w:w="240" w:type="dxa"/>
              <w:bottom w:w="240" w:type="dxa"/>
              <w:right w:w="240" w:type="dxa"/>
            </w:tcMar>
            <w:vAlign w:val="center"/>
            <w:hideMark/>
          </w:tcPr>
          <w:p w14:paraId="7FE457EB" w14:textId="77777777" w:rsidR="00000000" w:rsidRDefault="00CA60BA">
            <w:pPr>
              <w:rPr>
                <w:rFonts w:eastAsia="Times New Roman"/>
              </w:rPr>
            </w:pPr>
            <w:r>
              <w:rPr>
                <w:rFonts w:eastAsia="Times New Roman"/>
              </w:rPr>
              <w:t>B+</w:t>
            </w:r>
          </w:p>
        </w:tc>
        <w:tc>
          <w:tcPr>
            <w:tcW w:w="1008" w:type="pct"/>
            <w:tcMar>
              <w:top w:w="240" w:type="dxa"/>
              <w:left w:w="240" w:type="dxa"/>
              <w:bottom w:w="240" w:type="dxa"/>
              <w:right w:w="240" w:type="dxa"/>
            </w:tcMar>
            <w:vAlign w:val="center"/>
            <w:hideMark/>
          </w:tcPr>
          <w:p w14:paraId="760DC35C" w14:textId="77777777" w:rsidR="00000000" w:rsidRDefault="00CA60BA">
            <w:pPr>
              <w:rPr>
                <w:rFonts w:eastAsia="Times New Roman"/>
              </w:rPr>
            </w:pPr>
            <w:r>
              <w:rPr>
                <w:rFonts w:eastAsia="Times New Roman"/>
              </w:rPr>
              <w:t>87-89</w:t>
            </w:r>
          </w:p>
        </w:tc>
        <w:tc>
          <w:tcPr>
            <w:tcW w:w="413" w:type="pct"/>
            <w:tcMar>
              <w:top w:w="240" w:type="dxa"/>
              <w:left w:w="240" w:type="dxa"/>
              <w:bottom w:w="240" w:type="dxa"/>
              <w:right w:w="240" w:type="dxa"/>
            </w:tcMar>
            <w:vAlign w:val="center"/>
            <w:hideMark/>
          </w:tcPr>
          <w:p w14:paraId="090C9D55" w14:textId="77777777" w:rsidR="00000000" w:rsidRDefault="00CA60BA">
            <w:pPr>
              <w:rPr>
                <w:rFonts w:eastAsia="Times New Roman"/>
              </w:rPr>
            </w:pPr>
            <w:r>
              <w:rPr>
                <w:rFonts w:eastAsia="Times New Roman"/>
              </w:rPr>
              <w:t>C+</w:t>
            </w:r>
          </w:p>
        </w:tc>
        <w:tc>
          <w:tcPr>
            <w:tcW w:w="1166" w:type="pct"/>
            <w:tcMar>
              <w:top w:w="240" w:type="dxa"/>
              <w:left w:w="240" w:type="dxa"/>
              <w:bottom w:w="240" w:type="dxa"/>
              <w:right w:w="240" w:type="dxa"/>
            </w:tcMar>
            <w:vAlign w:val="center"/>
            <w:hideMark/>
          </w:tcPr>
          <w:p w14:paraId="43FC7190" w14:textId="77777777" w:rsidR="00000000" w:rsidRDefault="00CA60BA">
            <w:pPr>
              <w:rPr>
                <w:rFonts w:eastAsia="Times New Roman"/>
              </w:rPr>
            </w:pPr>
            <w:r>
              <w:rPr>
                <w:rFonts w:eastAsia="Times New Roman"/>
              </w:rPr>
              <w:t>77-79</w:t>
            </w:r>
          </w:p>
        </w:tc>
        <w:tc>
          <w:tcPr>
            <w:tcW w:w="705" w:type="pct"/>
            <w:tcMar>
              <w:top w:w="240" w:type="dxa"/>
              <w:left w:w="240" w:type="dxa"/>
              <w:bottom w:w="240" w:type="dxa"/>
              <w:right w:w="240" w:type="dxa"/>
            </w:tcMar>
            <w:vAlign w:val="center"/>
            <w:hideMark/>
          </w:tcPr>
          <w:p w14:paraId="469D772E" w14:textId="77777777" w:rsidR="00000000" w:rsidRDefault="00CA60BA">
            <w:pPr>
              <w:rPr>
                <w:rFonts w:eastAsia="Times New Roman"/>
              </w:rPr>
            </w:pPr>
            <w:r>
              <w:rPr>
                <w:rFonts w:eastAsia="Times New Roman"/>
              </w:rPr>
              <w:t>F</w:t>
            </w:r>
          </w:p>
        </w:tc>
        <w:tc>
          <w:tcPr>
            <w:tcW w:w="966" w:type="pct"/>
            <w:tcMar>
              <w:top w:w="240" w:type="dxa"/>
              <w:left w:w="240" w:type="dxa"/>
              <w:bottom w:w="240" w:type="dxa"/>
              <w:right w:w="240" w:type="dxa"/>
            </w:tcMar>
            <w:vAlign w:val="center"/>
            <w:hideMark/>
          </w:tcPr>
          <w:p w14:paraId="21F1FFB2" w14:textId="77777777" w:rsidR="00000000" w:rsidRDefault="00CA60BA">
            <w:pPr>
              <w:rPr>
                <w:rFonts w:eastAsia="Times New Roman"/>
              </w:rPr>
            </w:pPr>
            <w:r>
              <w:rPr>
                <w:rFonts w:eastAsia="Times New Roman"/>
              </w:rPr>
              <w:t>59 or less</w:t>
            </w:r>
          </w:p>
        </w:tc>
      </w:tr>
    </w:tbl>
    <w:p w14:paraId="5BB95EBF" w14:textId="77777777" w:rsidR="00CA60BA" w:rsidRDefault="00CA60BA">
      <w:pPr>
        <w:pStyle w:val="Heading2"/>
        <w:divId w:val="1962228750"/>
        <w:rPr>
          <w:rFonts w:eastAsia="Times New Roman"/>
        </w:rPr>
      </w:pPr>
    </w:p>
    <w:p w14:paraId="59B82C03" w14:textId="77777777" w:rsidR="00CA60BA" w:rsidRDefault="00CA60BA">
      <w:pPr>
        <w:pStyle w:val="Heading2"/>
        <w:divId w:val="1962228750"/>
        <w:rPr>
          <w:rFonts w:eastAsia="Times New Roman"/>
        </w:rPr>
      </w:pPr>
    </w:p>
    <w:p w14:paraId="00377CDE" w14:textId="77777777" w:rsidR="00CA60BA" w:rsidRDefault="00CA60BA">
      <w:pPr>
        <w:pStyle w:val="Heading2"/>
        <w:divId w:val="1962228750"/>
        <w:rPr>
          <w:rFonts w:eastAsia="Times New Roman"/>
        </w:rPr>
      </w:pPr>
    </w:p>
    <w:p w14:paraId="756F8D85" w14:textId="700EBB61" w:rsidR="00000000" w:rsidRDefault="00CA60BA">
      <w:pPr>
        <w:pStyle w:val="Heading2"/>
        <w:divId w:val="1962228750"/>
        <w:rPr>
          <w:rFonts w:eastAsia="Times New Roman"/>
        </w:rPr>
      </w:pPr>
      <w:r>
        <w:rPr>
          <w:rFonts w:eastAsia="Times New Roman"/>
        </w:rPr>
        <w:t>Course Calendar</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1"/>
        <w:gridCol w:w="6759"/>
      </w:tblGrid>
      <w:tr w:rsidR="00000000" w14:paraId="03E557A8" w14:textId="77777777" w:rsidTr="00417B50">
        <w:trPr>
          <w:divId w:val="525024400"/>
          <w:tblHeader/>
          <w:tblCellSpacing w:w="15" w:type="dxa"/>
        </w:trPr>
        <w:tc>
          <w:tcPr>
            <w:tcW w:w="1374" w:type="pct"/>
            <w:shd w:val="clear" w:color="auto" w:fill="73818C"/>
            <w:tcMar>
              <w:top w:w="240" w:type="dxa"/>
              <w:left w:w="240" w:type="dxa"/>
              <w:bottom w:w="240" w:type="dxa"/>
              <w:right w:w="240" w:type="dxa"/>
            </w:tcMar>
            <w:vAlign w:val="center"/>
            <w:hideMark/>
          </w:tcPr>
          <w:p w14:paraId="539529D7" w14:textId="77777777" w:rsidR="00000000" w:rsidRDefault="00CA60BA">
            <w:pPr>
              <w:jc w:val="center"/>
              <w:rPr>
                <w:rFonts w:eastAsia="Times New Roman"/>
                <w:b/>
                <w:bCs/>
                <w:color w:val="FFFFFF"/>
              </w:rPr>
            </w:pPr>
            <w:r>
              <w:rPr>
                <w:rFonts w:eastAsia="Times New Roman"/>
                <w:b/>
                <w:bCs/>
                <w:color w:val="FFFFFF"/>
              </w:rPr>
              <w:t>Date</w:t>
            </w:r>
          </w:p>
        </w:tc>
        <w:tc>
          <w:tcPr>
            <w:tcW w:w="3624" w:type="pct"/>
            <w:shd w:val="clear" w:color="auto" w:fill="73818C"/>
            <w:tcMar>
              <w:top w:w="240" w:type="dxa"/>
              <w:left w:w="240" w:type="dxa"/>
              <w:bottom w:w="240" w:type="dxa"/>
              <w:right w:w="240" w:type="dxa"/>
            </w:tcMar>
            <w:vAlign w:val="center"/>
            <w:hideMark/>
          </w:tcPr>
          <w:p w14:paraId="1C730722" w14:textId="77777777" w:rsidR="00000000" w:rsidRDefault="00CA60BA">
            <w:pPr>
              <w:jc w:val="center"/>
              <w:rPr>
                <w:rFonts w:eastAsia="Times New Roman"/>
                <w:b/>
                <w:bCs/>
                <w:color w:val="FFFFFF"/>
              </w:rPr>
            </w:pPr>
            <w:r>
              <w:rPr>
                <w:rFonts w:eastAsia="Times New Roman"/>
                <w:b/>
                <w:bCs/>
                <w:color w:val="FFFFFF"/>
              </w:rPr>
              <w:t>Tasks</w:t>
            </w:r>
          </w:p>
        </w:tc>
      </w:tr>
      <w:tr w:rsidR="00000000" w14:paraId="6C735D0D" w14:textId="77777777" w:rsidTr="00417B50">
        <w:trPr>
          <w:divId w:val="525024400"/>
          <w:tblCellSpacing w:w="15" w:type="dxa"/>
        </w:trPr>
        <w:tc>
          <w:tcPr>
            <w:tcW w:w="1374" w:type="pct"/>
            <w:tcMar>
              <w:top w:w="240" w:type="dxa"/>
              <w:left w:w="240" w:type="dxa"/>
              <w:bottom w:w="240" w:type="dxa"/>
              <w:right w:w="240" w:type="dxa"/>
            </w:tcMar>
            <w:vAlign w:val="center"/>
            <w:hideMark/>
          </w:tcPr>
          <w:p w14:paraId="10607345" w14:textId="77777777" w:rsidR="00000000" w:rsidRDefault="00CA60BA">
            <w:pPr>
              <w:pStyle w:val="NormalWeb"/>
              <w:spacing w:before="0" w:beforeAutospacing="0" w:after="160" w:afterAutospacing="0"/>
              <w:rPr>
                <w:rFonts w:ascii="Calibri" w:hAnsi="Calibri" w:cs="Calibri"/>
                <w:sz w:val="23"/>
                <w:szCs w:val="23"/>
              </w:rPr>
            </w:pPr>
            <w:r>
              <w:rPr>
                <w:rFonts w:ascii="Arial" w:hAnsi="Arial" w:cs="Arial"/>
                <w:sz w:val="26"/>
                <w:szCs w:val="26"/>
              </w:rPr>
              <w:t>Week 1</w:t>
            </w:r>
          </w:p>
          <w:p w14:paraId="5F32CA1F" w14:textId="77777777" w:rsidR="00000000" w:rsidRDefault="00417B50">
            <w:pPr>
              <w:pStyle w:val="NormalWeb"/>
              <w:spacing w:before="0" w:beforeAutospacing="0" w:after="160" w:afterAutospacing="0"/>
              <w:rPr>
                <w:rFonts w:ascii="Calibri" w:hAnsi="Calibri" w:cs="Calibri"/>
                <w:sz w:val="23"/>
                <w:szCs w:val="23"/>
              </w:rPr>
            </w:pPr>
            <w:r>
              <w:rPr>
                <w:rFonts w:ascii="Arial" w:hAnsi="Arial" w:cs="Arial"/>
                <w:sz w:val="26"/>
                <w:szCs w:val="26"/>
              </w:rPr>
              <w:t>August 22</w:t>
            </w:r>
          </w:p>
        </w:tc>
        <w:tc>
          <w:tcPr>
            <w:tcW w:w="3624" w:type="pct"/>
            <w:tcMar>
              <w:top w:w="240" w:type="dxa"/>
              <w:left w:w="240" w:type="dxa"/>
              <w:bottom w:w="240" w:type="dxa"/>
              <w:right w:w="240" w:type="dxa"/>
            </w:tcMar>
            <w:vAlign w:val="center"/>
            <w:hideMark/>
          </w:tcPr>
          <w:p w14:paraId="3A80FFF9" w14:textId="77777777" w:rsidR="00000000" w:rsidRDefault="00CA60BA">
            <w:pPr>
              <w:pStyle w:val="NormalWeb"/>
              <w:spacing w:before="0" w:beforeAutospacing="0" w:after="160" w:afterAutospacing="0"/>
              <w:rPr>
                <w:rFonts w:ascii="Calibri" w:hAnsi="Calibri" w:cs="Calibri"/>
                <w:sz w:val="23"/>
                <w:szCs w:val="23"/>
              </w:rPr>
            </w:pPr>
            <w:r>
              <w:rPr>
                <w:rFonts w:ascii="Arial" w:hAnsi="Arial" w:cs="Arial"/>
                <w:sz w:val="26"/>
                <w:szCs w:val="26"/>
              </w:rPr>
              <w:t>Before you start the course: Review and fully familiarize yourself with the course deadlines and assignment details. Use the course calendar below to navigate through the course’s contents.</w:t>
            </w:r>
          </w:p>
          <w:p w14:paraId="01E8BED7" w14:textId="77777777" w:rsidR="00000000" w:rsidRDefault="00CA60BA">
            <w:pPr>
              <w:pStyle w:val="NormalWeb"/>
              <w:spacing w:before="0" w:beforeAutospacing="0" w:after="160" w:afterAutospacing="0"/>
              <w:rPr>
                <w:rFonts w:ascii="Calibri" w:hAnsi="Calibri" w:cs="Calibri"/>
                <w:sz w:val="23"/>
                <w:szCs w:val="23"/>
              </w:rPr>
            </w:pPr>
            <w:r>
              <w:rPr>
                <w:rStyle w:val="Strong"/>
                <w:rFonts w:ascii="Arial" w:hAnsi="Arial" w:cs="Arial"/>
                <w:sz w:val="26"/>
                <w:szCs w:val="26"/>
              </w:rPr>
              <w:t>Topic: </w:t>
            </w:r>
            <w:r>
              <w:rPr>
                <w:rFonts w:ascii="Arial" w:hAnsi="Arial" w:cs="Arial"/>
                <w:sz w:val="26"/>
                <w:szCs w:val="26"/>
              </w:rPr>
              <w:t>Introduction to Meditation and Mysticism in World Religions</w:t>
            </w:r>
          </w:p>
          <w:p w14:paraId="58EDE73D" w14:textId="77777777" w:rsidR="00000000" w:rsidRDefault="00CA60BA">
            <w:pPr>
              <w:pStyle w:val="NormalWeb"/>
              <w:spacing w:before="0" w:beforeAutospacing="0" w:after="160" w:afterAutospacing="0"/>
              <w:rPr>
                <w:rFonts w:ascii="Calibri" w:hAnsi="Calibri" w:cs="Calibri"/>
                <w:sz w:val="23"/>
                <w:szCs w:val="23"/>
              </w:rPr>
            </w:pPr>
            <w:r>
              <w:rPr>
                <w:rStyle w:val="Strong"/>
                <w:rFonts w:ascii="Arial" w:hAnsi="Arial" w:cs="Arial"/>
                <w:sz w:val="26"/>
                <w:szCs w:val="26"/>
              </w:rPr>
              <w:t>View:</w:t>
            </w:r>
          </w:p>
          <w:p w14:paraId="39CD04A7" w14:textId="77777777" w:rsidR="00000000" w:rsidRDefault="00CA60BA">
            <w:pPr>
              <w:numPr>
                <w:ilvl w:val="3"/>
                <w:numId w:val="8"/>
              </w:numPr>
              <w:spacing w:after="160"/>
              <w:rPr>
                <w:rFonts w:ascii="Calibri" w:eastAsia="Times New Roman" w:hAnsi="Calibri" w:cs="Calibri"/>
                <w:sz w:val="23"/>
                <w:szCs w:val="23"/>
              </w:rPr>
            </w:pPr>
            <w:r>
              <w:rPr>
                <w:rFonts w:ascii="Arial" w:eastAsia="Times New Roman" w:hAnsi="Arial" w:cs="Arial"/>
                <w:sz w:val="26"/>
                <w:szCs w:val="26"/>
              </w:rPr>
              <w:t xml:space="preserve">Dr. Northup: </w:t>
            </w:r>
            <w:r>
              <w:rPr>
                <w:rStyle w:val="Emphasis"/>
                <w:rFonts w:ascii="Arial" w:eastAsia="Times New Roman" w:hAnsi="Arial" w:cs="Arial"/>
                <w:sz w:val="26"/>
                <w:szCs w:val="26"/>
              </w:rPr>
              <w:t>Introduction to Meditation and Mysticism</w:t>
            </w:r>
          </w:p>
          <w:p w14:paraId="09383DF5" w14:textId="77777777" w:rsidR="00000000" w:rsidRDefault="00CA60BA">
            <w:pPr>
              <w:numPr>
                <w:ilvl w:val="3"/>
                <w:numId w:val="8"/>
              </w:numPr>
              <w:spacing w:after="160"/>
              <w:rPr>
                <w:rFonts w:ascii="Calibri" w:eastAsia="Times New Roman" w:hAnsi="Calibri" w:cs="Calibri"/>
                <w:sz w:val="23"/>
                <w:szCs w:val="23"/>
              </w:rPr>
            </w:pPr>
            <w:r>
              <w:rPr>
                <w:rFonts w:ascii="Arial" w:eastAsia="Times New Roman" w:hAnsi="Arial" w:cs="Arial"/>
                <w:sz w:val="26"/>
                <w:szCs w:val="26"/>
              </w:rPr>
              <w:t xml:space="preserve">Dr. Huchingson: </w:t>
            </w:r>
            <w:r>
              <w:rPr>
                <w:rStyle w:val="Emphasis"/>
                <w:rFonts w:ascii="Arial" w:eastAsia="Times New Roman" w:hAnsi="Arial" w:cs="Arial"/>
                <w:sz w:val="26"/>
                <w:szCs w:val="26"/>
              </w:rPr>
              <w:t>The Hardware of Mysticism</w:t>
            </w:r>
            <w:r>
              <w:rPr>
                <w:rFonts w:ascii="Arial" w:eastAsia="Times New Roman" w:hAnsi="Arial" w:cs="Arial"/>
                <w:sz w:val="26"/>
                <w:szCs w:val="26"/>
              </w:rPr>
              <w:t xml:space="preserve"> (all presentations are found under PowerPoints in Modules)</w:t>
            </w:r>
          </w:p>
          <w:p w14:paraId="4DAD97D3" w14:textId="77777777" w:rsidR="00000000" w:rsidRDefault="00CA60BA">
            <w:pPr>
              <w:pStyle w:val="NormalWeb"/>
              <w:spacing w:before="0" w:beforeAutospacing="0" w:after="160" w:afterAutospacing="0"/>
              <w:rPr>
                <w:rFonts w:ascii="Calibri" w:hAnsi="Calibri" w:cs="Calibri"/>
                <w:sz w:val="23"/>
                <w:szCs w:val="23"/>
              </w:rPr>
            </w:pPr>
            <w:r>
              <w:rPr>
                <w:rStyle w:val="Strong"/>
                <w:rFonts w:ascii="Arial" w:hAnsi="Arial" w:cs="Arial"/>
                <w:sz w:val="26"/>
                <w:szCs w:val="26"/>
              </w:rPr>
              <w:t>Read:</w:t>
            </w:r>
          </w:p>
          <w:p w14:paraId="17A65FDB" w14:textId="77777777" w:rsidR="00000000" w:rsidRDefault="00CA60BA">
            <w:pPr>
              <w:numPr>
                <w:ilvl w:val="3"/>
                <w:numId w:val="9"/>
              </w:numPr>
              <w:spacing w:after="160"/>
              <w:rPr>
                <w:rFonts w:ascii="Calibri" w:eastAsia="Times New Roman" w:hAnsi="Calibri" w:cs="Calibri"/>
                <w:sz w:val="23"/>
                <w:szCs w:val="23"/>
              </w:rPr>
            </w:pPr>
            <w:r>
              <w:rPr>
                <w:rStyle w:val="Emphasis"/>
                <w:rFonts w:ascii="Arial" w:eastAsia="Times New Roman" w:hAnsi="Arial" w:cs="Arial"/>
                <w:sz w:val="26"/>
                <w:szCs w:val="26"/>
              </w:rPr>
              <w:t>Mysticism: Holiness East and West, </w:t>
            </w:r>
            <w:r>
              <w:rPr>
                <w:rFonts w:ascii="Arial" w:eastAsia="Times New Roman" w:hAnsi="Arial" w:cs="Arial"/>
                <w:sz w:val="26"/>
                <w:szCs w:val="26"/>
              </w:rPr>
              <w:t>Chapter 1</w:t>
            </w:r>
          </w:p>
          <w:p w14:paraId="64B8251B" w14:textId="77777777" w:rsidR="00000000" w:rsidRDefault="00CA60BA">
            <w:pPr>
              <w:numPr>
                <w:ilvl w:val="3"/>
                <w:numId w:val="9"/>
              </w:numPr>
              <w:spacing w:after="160"/>
              <w:rPr>
                <w:rFonts w:ascii="Calibri" w:eastAsia="Times New Roman" w:hAnsi="Calibri" w:cs="Calibri"/>
                <w:sz w:val="23"/>
                <w:szCs w:val="23"/>
              </w:rPr>
            </w:pPr>
            <w:r>
              <w:rPr>
                <w:rFonts w:ascii="Arial" w:eastAsia="Times New Roman" w:hAnsi="Arial" w:cs="Arial"/>
                <w:sz w:val="26"/>
                <w:szCs w:val="26"/>
              </w:rPr>
              <w:t>Nancy Murphy, "Whatever happened to the Sou</w:t>
            </w:r>
            <w:r>
              <w:rPr>
                <w:rFonts w:ascii="Arial" w:eastAsia="Times New Roman" w:hAnsi="Arial" w:cs="Arial"/>
                <w:sz w:val="26"/>
                <w:szCs w:val="26"/>
              </w:rPr>
              <w:t>l?" under Modules</w:t>
            </w:r>
          </w:p>
          <w:p w14:paraId="077460C4" w14:textId="77777777" w:rsidR="00000000" w:rsidRDefault="00CA60BA">
            <w:pPr>
              <w:numPr>
                <w:ilvl w:val="3"/>
                <w:numId w:val="9"/>
              </w:numPr>
              <w:spacing w:after="240"/>
              <w:rPr>
                <w:rFonts w:ascii="Calibri" w:eastAsia="Times New Roman" w:hAnsi="Calibri" w:cs="Calibri"/>
                <w:sz w:val="23"/>
                <w:szCs w:val="23"/>
              </w:rPr>
            </w:pPr>
            <w:r>
              <w:rPr>
                <w:rFonts w:ascii="Arial" w:eastAsia="Times New Roman" w:hAnsi="Arial" w:cs="Arial"/>
                <w:sz w:val="26"/>
                <w:szCs w:val="26"/>
              </w:rPr>
              <w:t>James Ashbrook and Carol Rausch Albright, "The Humanizing Brain: An Introduction," Zygon: J</w:t>
            </w:r>
            <w:r>
              <w:rPr>
                <w:rStyle w:val="Emphasis"/>
                <w:rFonts w:ascii="Arial" w:eastAsia="Times New Roman" w:hAnsi="Arial" w:cs="Arial"/>
                <w:sz w:val="26"/>
                <w:szCs w:val="26"/>
              </w:rPr>
              <w:t>ournal of Religion and Science</w:t>
            </w:r>
            <w:r>
              <w:rPr>
                <w:rFonts w:ascii="Arial" w:eastAsia="Times New Roman" w:hAnsi="Arial" w:cs="Arial"/>
                <w:sz w:val="26"/>
                <w:szCs w:val="26"/>
              </w:rPr>
              <w:t>: vol. 34, no. 1, March, 1999, pages 7-43. Full-text available online from the Florida International University Libra</w:t>
            </w:r>
            <w:r>
              <w:rPr>
                <w:rFonts w:ascii="Arial" w:eastAsia="Times New Roman" w:hAnsi="Arial" w:cs="Arial"/>
                <w:sz w:val="26"/>
                <w:szCs w:val="26"/>
              </w:rPr>
              <w:t xml:space="preserve">ry (go to Catalogue on Library Homepage, select Journal Title, enter </w:t>
            </w:r>
            <w:r>
              <w:rPr>
                <w:rStyle w:val="Emphasis"/>
                <w:rFonts w:ascii="Arial" w:eastAsia="Times New Roman" w:hAnsi="Arial" w:cs="Arial"/>
                <w:sz w:val="26"/>
                <w:szCs w:val="26"/>
              </w:rPr>
              <w:t>Zygon</w:t>
            </w:r>
            <w:r>
              <w:rPr>
                <w:rFonts w:ascii="Arial" w:eastAsia="Times New Roman" w:hAnsi="Arial" w:cs="Arial"/>
                <w:sz w:val="26"/>
                <w:szCs w:val="26"/>
              </w:rPr>
              <w:t xml:space="preserve">, and then select March 1999 from the list of </w:t>
            </w:r>
            <w:r>
              <w:rPr>
                <w:rStyle w:val="Emphasis"/>
                <w:rFonts w:ascii="Arial" w:eastAsia="Times New Roman" w:hAnsi="Arial" w:cs="Arial"/>
                <w:sz w:val="26"/>
                <w:szCs w:val="26"/>
              </w:rPr>
              <w:t>Zygon</w:t>
            </w:r>
            <w:r>
              <w:rPr>
                <w:rFonts w:ascii="Arial" w:eastAsia="Times New Roman" w:hAnsi="Arial" w:cs="Arial"/>
                <w:sz w:val="26"/>
                <w:szCs w:val="26"/>
              </w:rPr>
              <w:t xml:space="preserve"> issues). </w:t>
            </w:r>
            <w:r>
              <w:rPr>
                <w:rFonts w:ascii="Arial" w:eastAsia="Times New Roman" w:hAnsi="Arial" w:cs="Arial"/>
                <w:sz w:val="26"/>
                <w:szCs w:val="26"/>
              </w:rPr>
              <w:br/>
            </w:r>
            <w:r>
              <w:rPr>
                <w:rFonts w:ascii="Arial" w:eastAsia="Times New Roman" w:hAnsi="Arial" w:cs="Arial"/>
                <w:sz w:val="26"/>
                <w:szCs w:val="26"/>
              </w:rPr>
              <w:br/>
              <w:t> </w:t>
            </w:r>
          </w:p>
          <w:p w14:paraId="16B0FE85" w14:textId="77777777" w:rsidR="00000000" w:rsidRDefault="00CA60BA">
            <w:pPr>
              <w:pStyle w:val="NormalWeb"/>
              <w:spacing w:before="0" w:beforeAutospacing="0" w:after="160" w:afterAutospacing="0"/>
              <w:rPr>
                <w:rFonts w:ascii="Calibri" w:hAnsi="Calibri" w:cs="Calibri"/>
                <w:sz w:val="23"/>
                <w:szCs w:val="23"/>
              </w:rPr>
            </w:pPr>
            <w:r>
              <w:rPr>
                <w:rStyle w:val="Strong"/>
                <w:rFonts w:ascii="Arial" w:hAnsi="Arial" w:cs="Arial"/>
                <w:sz w:val="26"/>
                <w:szCs w:val="26"/>
              </w:rPr>
              <w:t>Due via Assignments</w:t>
            </w:r>
            <w:r>
              <w:rPr>
                <w:rFonts w:ascii="Arial" w:hAnsi="Arial" w:cs="Arial"/>
                <w:sz w:val="26"/>
                <w:szCs w:val="26"/>
              </w:rPr>
              <w:br/>
              <w:t> A1 - Hardware of Mysticism Available Monday- Sunday</w:t>
            </w:r>
          </w:p>
          <w:p w14:paraId="1F20FA74" w14:textId="77777777" w:rsidR="00000000" w:rsidRDefault="00CA60BA">
            <w:pPr>
              <w:pStyle w:val="NormalWeb"/>
              <w:spacing w:before="0" w:beforeAutospacing="0" w:after="160" w:afterAutospacing="0"/>
              <w:rPr>
                <w:rFonts w:ascii="Calibri" w:hAnsi="Calibri" w:cs="Calibri"/>
                <w:sz w:val="23"/>
                <w:szCs w:val="23"/>
              </w:rPr>
            </w:pPr>
            <w:r>
              <w:rPr>
                <w:rStyle w:val="Strong"/>
                <w:rFonts w:ascii="Arial" w:hAnsi="Arial" w:cs="Arial"/>
                <w:sz w:val="26"/>
                <w:szCs w:val="26"/>
              </w:rPr>
              <w:t>Take:</w:t>
            </w:r>
          </w:p>
          <w:p w14:paraId="4F34E837" w14:textId="77777777" w:rsidR="00000000" w:rsidRDefault="00CA60BA">
            <w:pPr>
              <w:pStyle w:val="NormalWeb"/>
              <w:spacing w:before="0" w:beforeAutospacing="0" w:after="160" w:afterAutospacing="0"/>
              <w:rPr>
                <w:rFonts w:ascii="Calibri" w:hAnsi="Calibri" w:cs="Calibri"/>
                <w:sz w:val="23"/>
                <w:szCs w:val="23"/>
              </w:rPr>
            </w:pPr>
            <w:r>
              <w:rPr>
                <w:rFonts w:ascii="Arial" w:hAnsi="Arial" w:cs="Arial"/>
                <w:sz w:val="26"/>
                <w:szCs w:val="26"/>
              </w:rPr>
              <w:t>Quiz 1: Introduction - Available Monda</w:t>
            </w:r>
            <w:r>
              <w:rPr>
                <w:rFonts w:ascii="Arial" w:hAnsi="Arial" w:cs="Arial"/>
                <w:sz w:val="26"/>
                <w:szCs w:val="26"/>
              </w:rPr>
              <w:t>y- Sunday</w:t>
            </w:r>
          </w:p>
          <w:p w14:paraId="3BBD6909" w14:textId="77777777" w:rsidR="00000000" w:rsidRDefault="00CA60BA">
            <w:pPr>
              <w:rPr>
                <w:rFonts w:eastAsia="Times New Roman"/>
              </w:rPr>
            </w:pPr>
          </w:p>
        </w:tc>
      </w:tr>
      <w:tr w:rsidR="00000000" w14:paraId="59E0DDB0" w14:textId="77777777" w:rsidTr="00417B50">
        <w:trPr>
          <w:divId w:val="525024400"/>
          <w:tblCellSpacing w:w="15" w:type="dxa"/>
        </w:trPr>
        <w:tc>
          <w:tcPr>
            <w:tcW w:w="1374" w:type="pct"/>
            <w:tcMar>
              <w:top w:w="240" w:type="dxa"/>
              <w:left w:w="240" w:type="dxa"/>
              <w:bottom w:w="240" w:type="dxa"/>
              <w:right w:w="240" w:type="dxa"/>
            </w:tcMar>
            <w:vAlign w:val="center"/>
            <w:hideMark/>
          </w:tcPr>
          <w:p w14:paraId="20C5B34F" w14:textId="77777777" w:rsidR="00000000" w:rsidRDefault="00CA60BA">
            <w:pPr>
              <w:pStyle w:val="NormalWeb"/>
              <w:spacing w:before="0" w:beforeAutospacing="0" w:after="160" w:afterAutospacing="0"/>
              <w:rPr>
                <w:rFonts w:ascii="Calibri" w:hAnsi="Calibri" w:cs="Calibri"/>
                <w:sz w:val="23"/>
                <w:szCs w:val="23"/>
              </w:rPr>
            </w:pPr>
            <w:r>
              <w:rPr>
                <w:rFonts w:ascii="Arial" w:hAnsi="Arial" w:cs="Arial"/>
                <w:sz w:val="26"/>
                <w:szCs w:val="26"/>
              </w:rPr>
              <w:t>Week 2</w:t>
            </w:r>
          </w:p>
          <w:p w14:paraId="5B7CB3A4" w14:textId="77777777" w:rsidR="00000000" w:rsidRDefault="00417B50">
            <w:pPr>
              <w:pStyle w:val="NormalWeb"/>
              <w:spacing w:before="0" w:beforeAutospacing="0" w:after="160" w:afterAutospacing="0"/>
              <w:rPr>
                <w:rFonts w:ascii="Calibri" w:hAnsi="Calibri" w:cs="Calibri"/>
                <w:sz w:val="23"/>
                <w:szCs w:val="23"/>
              </w:rPr>
            </w:pPr>
            <w:r>
              <w:rPr>
                <w:rFonts w:ascii="Arial" w:hAnsi="Arial" w:cs="Arial"/>
                <w:sz w:val="26"/>
                <w:szCs w:val="26"/>
              </w:rPr>
              <w:t>August 29</w:t>
            </w:r>
          </w:p>
          <w:p w14:paraId="5A048187" w14:textId="77777777" w:rsidR="00000000" w:rsidRDefault="00CA60BA">
            <w:pPr>
              <w:rPr>
                <w:rFonts w:eastAsia="Times New Roman"/>
              </w:rPr>
            </w:pPr>
          </w:p>
        </w:tc>
        <w:tc>
          <w:tcPr>
            <w:tcW w:w="3624" w:type="pct"/>
            <w:tcMar>
              <w:top w:w="240" w:type="dxa"/>
              <w:left w:w="240" w:type="dxa"/>
              <w:bottom w:w="240" w:type="dxa"/>
              <w:right w:w="240" w:type="dxa"/>
            </w:tcMar>
            <w:vAlign w:val="center"/>
            <w:hideMark/>
          </w:tcPr>
          <w:p w14:paraId="79EA07E8" w14:textId="77777777" w:rsidR="00000000" w:rsidRDefault="00CA60BA">
            <w:pPr>
              <w:pStyle w:val="NormalWeb"/>
            </w:pPr>
            <w:r>
              <w:rPr>
                <w:rStyle w:val="Strong"/>
              </w:rPr>
              <w:t>Topic: </w:t>
            </w:r>
            <w:r>
              <w:t>Mysticism in African and Afro-Caribbean Religions</w:t>
            </w:r>
            <w:r>
              <w:br/>
            </w:r>
            <w:r>
              <w:br/>
            </w:r>
            <w:r>
              <w:rPr>
                <w:rStyle w:val="Strong"/>
              </w:rPr>
              <w:t>View:</w:t>
            </w:r>
          </w:p>
          <w:p w14:paraId="223E56C1" w14:textId="77777777" w:rsidR="00000000" w:rsidRDefault="00CA60BA">
            <w:pPr>
              <w:pStyle w:val="NormalWeb"/>
            </w:pPr>
            <w:r>
              <w:t xml:space="preserve">Dr. Rey: </w:t>
            </w:r>
            <w:r>
              <w:rPr>
                <w:rStyle w:val="Emphasis"/>
              </w:rPr>
              <w:t>Mysticism in Africa and the Afro-Caribbean</w:t>
            </w:r>
            <w:r>
              <w:br/>
            </w:r>
            <w:r>
              <w:br/>
            </w:r>
            <w:r>
              <w:rPr>
                <w:rStyle w:val="Strong"/>
              </w:rPr>
              <w:t>Read:</w:t>
            </w:r>
          </w:p>
          <w:p w14:paraId="4C92ED2C" w14:textId="77777777" w:rsidR="00000000" w:rsidRDefault="00CA60BA">
            <w:pPr>
              <w:numPr>
                <w:ilvl w:val="3"/>
                <w:numId w:val="10"/>
              </w:numPr>
              <w:spacing w:before="100" w:beforeAutospacing="1" w:after="100" w:afterAutospacing="1"/>
              <w:rPr>
                <w:rFonts w:eastAsia="Times New Roman"/>
              </w:rPr>
            </w:pPr>
            <w:r>
              <w:rPr>
                <w:rFonts w:eastAsia="Times New Roman"/>
              </w:rPr>
              <w:t xml:space="preserve">Leslie Desmangles, </w:t>
            </w:r>
            <w:r>
              <w:rPr>
                <w:rStyle w:val="Emphasis"/>
                <w:rFonts w:eastAsia="Times New Roman"/>
              </w:rPr>
              <w:t>The Faces of the Gods</w:t>
            </w:r>
            <w:r>
              <w:rPr>
                <w:rFonts w:eastAsia="Times New Roman"/>
              </w:rPr>
              <w:t>, (in Modules)</w:t>
            </w:r>
          </w:p>
          <w:p w14:paraId="3BA1A0A1" w14:textId="77777777" w:rsidR="00000000" w:rsidRDefault="00CA60BA">
            <w:pPr>
              <w:numPr>
                <w:ilvl w:val="3"/>
                <w:numId w:val="10"/>
              </w:numPr>
              <w:spacing w:before="100" w:beforeAutospacing="1" w:after="100" w:afterAutospacing="1"/>
              <w:rPr>
                <w:rFonts w:eastAsia="Times New Roman"/>
              </w:rPr>
            </w:pPr>
            <w:r>
              <w:rPr>
                <w:rFonts w:eastAsia="Times New Roman"/>
              </w:rPr>
              <w:t>Dominique </w:t>
            </w:r>
            <w:r>
              <w:rPr>
                <w:rFonts w:eastAsia="Times New Roman"/>
              </w:rPr>
              <w:t>Zahan, "Reflections on African Spirituality" (in Modules)</w:t>
            </w:r>
          </w:p>
          <w:p w14:paraId="429C0CB1" w14:textId="77777777" w:rsidR="00000000" w:rsidRDefault="00CA60BA">
            <w:pPr>
              <w:numPr>
                <w:ilvl w:val="3"/>
                <w:numId w:val="10"/>
              </w:numPr>
              <w:spacing w:before="100" w:beforeAutospacing="1" w:after="100" w:afterAutospacing="1"/>
              <w:rPr>
                <w:rFonts w:eastAsia="Times New Roman"/>
              </w:rPr>
            </w:pPr>
            <w:r>
              <w:rPr>
                <w:rFonts w:eastAsia="Times New Roman"/>
              </w:rPr>
              <w:t>Mary Ann Clark, Santería: Correcting the Myths and Uncovering the Realities of a Growing Religion, chapter 7.</w:t>
            </w:r>
            <w:r>
              <w:rPr>
                <w:rFonts w:eastAsia="Times New Roman"/>
              </w:rPr>
              <w:br/>
            </w:r>
            <w:r>
              <w:rPr>
                <w:rFonts w:eastAsia="Times New Roman"/>
              </w:rPr>
              <w:br/>
              <w:t> </w:t>
            </w:r>
          </w:p>
          <w:p w14:paraId="779FB1B9" w14:textId="77777777" w:rsidR="00000000" w:rsidRDefault="00CA60BA">
            <w:pPr>
              <w:pStyle w:val="NormalWeb"/>
            </w:pPr>
            <w:r>
              <w:rPr>
                <w:rStyle w:val="Strong"/>
              </w:rPr>
              <w:t>Due via Assignments</w:t>
            </w:r>
            <w:r>
              <w:t>:</w:t>
            </w:r>
            <w:r>
              <w:br/>
              <w:t> A2 - African and Afro Caribbean Mysticism - Available Monday- S</w:t>
            </w:r>
            <w:r>
              <w:t>unday</w:t>
            </w:r>
          </w:p>
          <w:p w14:paraId="4471F4BA" w14:textId="77777777" w:rsidR="00000000" w:rsidRDefault="00CA60BA">
            <w:pPr>
              <w:pStyle w:val="NormalWeb"/>
            </w:pPr>
            <w:r>
              <w:rPr>
                <w:rStyle w:val="Strong"/>
              </w:rPr>
              <w:t>Take:</w:t>
            </w:r>
          </w:p>
          <w:p w14:paraId="62C65A69" w14:textId="77777777" w:rsidR="00000000" w:rsidRDefault="00CA60BA">
            <w:pPr>
              <w:pStyle w:val="NormalWeb"/>
            </w:pPr>
            <w:r>
              <w:t>Quiz 2: African and Afro-Caribbean Religions - Available Monday- Sunday</w:t>
            </w:r>
          </w:p>
          <w:p w14:paraId="6E875BFD" w14:textId="77777777" w:rsidR="00000000" w:rsidRDefault="00CA60BA">
            <w:pPr>
              <w:rPr>
                <w:rFonts w:eastAsia="Times New Roman"/>
              </w:rPr>
            </w:pPr>
          </w:p>
        </w:tc>
      </w:tr>
      <w:tr w:rsidR="00000000" w14:paraId="0CF7B289" w14:textId="77777777" w:rsidTr="00417B50">
        <w:trPr>
          <w:divId w:val="525024400"/>
          <w:tblCellSpacing w:w="15" w:type="dxa"/>
        </w:trPr>
        <w:tc>
          <w:tcPr>
            <w:tcW w:w="1374" w:type="pct"/>
            <w:tcMar>
              <w:top w:w="240" w:type="dxa"/>
              <w:left w:w="240" w:type="dxa"/>
              <w:bottom w:w="240" w:type="dxa"/>
              <w:right w:w="240" w:type="dxa"/>
            </w:tcMar>
            <w:vAlign w:val="center"/>
            <w:hideMark/>
          </w:tcPr>
          <w:p w14:paraId="22A58E9E" w14:textId="77777777" w:rsidR="00000000" w:rsidRDefault="00CA60BA">
            <w:pPr>
              <w:pStyle w:val="NormalWeb"/>
              <w:spacing w:before="0" w:beforeAutospacing="0" w:after="160" w:afterAutospacing="0"/>
              <w:rPr>
                <w:rFonts w:ascii="Calibri" w:hAnsi="Calibri" w:cs="Calibri"/>
                <w:sz w:val="23"/>
                <w:szCs w:val="23"/>
              </w:rPr>
            </w:pPr>
            <w:r>
              <w:rPr>
                <w:rFonts w:ascii="Arial" w:hAnsi="Arial" w:cs="Arial"/>
                <w:sz w:val="26"/>
                <w:szCs w:val="26"/>
              </w:rPr>
              <w:t>Week 3</w:t>
            </w:r>
          </w:p>
          <w:p w14:paraId="445D0988" w14:textId="77777777" w:rsidR="00000000" w:rsidRDefault="00417B50">
            <w:pPr>
              <w:rPr>
                <w:rFonts w:eastAsia="Times New Roman"/>
              </w:rPr>
            </w:pPr>
            <w:r>
              <w:rPr>
                <w:rFonts w:eastAsia="Times New Roman"/>
              </w:rPr>
              <w:t>September 5</w:t>
            </w:r>
          </w:p>
        </w:tc>
        <w:tc>
          <w:tcPr>
            <w:tcW w:w="3624" w:type="pct"/>
            <w:tcMar>
              <w:top w:w="240" w:type="dxa"/>
              <w:left w:w="240" w:type="dxa"/>
              <w:bottom w:w="240" w:type="dxa"/>
              <w:right w:w="240" w:type="dxa"/>
            </w:tcMar>
            <w:vAlign w:val="center"/>
            <w:hideMark/>
          </w:tcPr>
          <w:p w14:paraId="404380D8" w14:textId="77777777" w:rsidR="00000000" w:rsidRDefault="00CA60BA">
            <w:pPr>
              <w:pStyle w:val="NormalWeb"/>
              <w:spacing w:before="0" w:beforeAutospacing="0" w:after="240" w:afterAutospacing="0"/>
              <w:rPr>
                <w:rFonts w:ascii="Calibri" w:hAnsi="Calibri" w:cs="Calibri"/>
                <w:sz w:val="23"/>
                <w:szCs w:val="23"/>
              </w:rPr>
            </w:pPr>
            <w:r>
              <w:rPr>
                <w:rStyle w:val="Strong"/>
                <w:rFonts w:ascii="Arial" w:hAnsi="Arial" w:cs="Arial"/>
                <w:sz w:val="26"/>
                <w:szCs w:val="26"/>
              </w:rPr>
              <w:t>Topic:</w:t>
            </w:r>
            <w:r>
              <w:rPr>
                <w:rFonts w:ascii="Arial" w:hAnsi="Arial" w:cs="Arial"/>
                <w:sz w:val="26"/>
                <w:szCs w:val="26"/>
              </w:rPr>
              <w:t xml:space="preserve"> Meditation and Mysticism among Native Americans </w:t>
            </w:r>
            <w:r>
              <w:rPr>
                <w:rFonts w:ascii="Arial" w:hAnsi="Arial" w:cs="Arial"/>
                <w:sz w:val="26"/>
                <w:szCs w:val="26"/>
              </w:rPr>
              <w:br/>
            </w:r>
            <w:r>
              <w:rPr>
                <w:rStyle w:val="Strong"/>
                <w:rFonts w:ascii="Arial" w:hAnsi="Arial" w:cs="Arial"/>
                <w:sz w:val="26"/>
                <w:szCs w:val="26"/>
              </w:rPr>
              <w:t>View:</w:t>
            </w:r>
          </w:p>
          <w:p w14:paraId="78B2C185" w14:textId="77777777" w:rsidR="00000000" w:rsidRDefault="00CA60BA">
            <w:pPr>
              <w:pStyle w:val="NormalWeb"/>
              <w:spacing w:before="0" w:beforeAutospacing="0" w:after="240" w:afterAutospacing="0"/>
              <w:rPr>
                <w:rFonts w:ascii="Calibri" w:hAnsi="Calibri" w:cs="Calibri"/>
                <w:sz w:val="23"/>
                <w:szCs w:val="23"/>
              </w:rPr>
            </w:pPr>
            <w:r>
              <w:rPr>
                <w:rFonts w:ascii="Arial" w:hAnsi="Arial" w:cs="Arial"/>
                <w:sz w:val="26"/>
                <w:szCs w:val="26"/>
              </w:rPr>
              <w:t xml:space="preserve">Dr. Huchingson: </w:t>
            </w:r>
            <w:r>
              <w:rPr>
                <w:rStyle w:val="Emphasis"/>
                <w:rFonts w:ascii="Arial" w:hAnsi="Arial" w:cs="Arial"/>
                <w:sz w:val="26"/>
                <w:szCs w:val="26"/>
              </w:rPr>
              <w:t>Meditation and Mysticism Among Native Americans</w:t>
            </w:r>
            <w:r>
              <w:rPr>
                <w:rFonts w:ascii="Arial" w:hAnsi="Arial" w:cs="Arial"/>
                <w:sz w:val="26"/>
                <w:szCs w:val="26"/>
              </w:rPr>
              <w:t>, I &amp; II.</w:t>
            </w:r>
            <w:r>
              <w:rPr>
                <w:rFonts w:ascii="Arial" w:hAnsi="Arial" w:cs="Arial"/>
                <w:sz w:val="26"/>
                <w:szCs w:val="26"/>
              </w:rPr>
              <w:br/>
            </w:r>
            <w:r>
              <w:rPr>
                <w:rFonts w:ascii="Arial" w:hAnsi="Arial" w:cs="Arial"/>
                <w:sz w:val="26"/>
                <w:szCs w:val="26"/>
              </w:rPr>
              <w:br/>
              <w:t> </w:t>
            </w:r>
          </w:p>
          <w:p w14:paraId="7CB71076" w14:textId="77777777" w:rsidR="00000000" w:rsidRDefault="00CA60BA">
            <w:pPr>
              <w:pStyle w:val="NormalWeb"/>
              <w:spacing w:before="0" w:beforeAutospacing="0" w:after="160" w:afterAutospacing="0"/>
              <w:rPr>
                <w:rFonts w:ascii="Calibri" w:hAnsi="Calibri" w:cs="Calibri"/>
                <w:sz w:val="23"/>
                <w:szCs w:val="23"/>
              </w:rPr>
            </w:pPr>
            <w:r>
              <w:rPr>
                <w:rStyle w:val="Strong"/>
                <w:rFonts w:ascii="Arial" w:hAnsi="Arial" w:cs="Arial"/>
                <w:sz w:val="26"/>
                <w:szCs w:val="26"/>
              </w:rPr>
              <w:t>Read:</w:t>
            </w:r>
          </w:p>
          <w:p w14:paraId="15FF7688" w14:textId="77777777" w:rsidR="00000000" w:rsidRDefault="00CA60BA">
            <w:pPr>
              <w:pStyle w:val="NormalWeb"/>
              <w:numPr>
                <w:ilvl w:val="1"/>
                <w:numId w:val="11"/>
              </w:numPr>
            </w:pPr>
            <w:r>
              <w:rPr>
                <w:rStyle w:val="Emphasis"/>
                <w:rFonts w:ascii="Arial" w:hAnsi="Arial" w:cs="Arial"/>
                <w:sz w:val="26"/>
                <w:szCs w:val="26"/>
              </w:rPr>
              <w:t>Mysticism: Holiness East and West</w:t>
            </w:r>
            <w:r>
              <w:rPr>
                <w:rFonts w:ascii="Arial" w:hAnsi="Arial" w:cs="Arial"/>
                <w:sz w:val="26"/>
                <w:szCs w:val="26"/>
              </w:rPr>
              <w:t>, Chapter 8</w:t>
            </w:r>
          </w:p>
          <w:p w14:paraId="0472F608" w14:textId="77777777" w:rsidR="00000000" w:rsidRDefault="00CA60BA">
            <w:pPr>
              <w:pStyle w:val="NormalWeb"/>
              <w:numPr>
                <w:ilvl w:val="1"/>
                <w:numId w:val="11"/>
              </w:numPr>
            </w:pPr>
            <w:r>
              <w:rPr>
                <w:rFonts w:ascii="Arial" w:hAnsi="Arial" w:cs="Arial"/>
                <w:sz w:val="26"/>
                <w:szCs w:val="26"/>
              </w:rPr>
              <w:t xml:space="preserve">William A. Young, </w:t>
            </w:r>
            <w:r>
              <w:rPr>
                <w:rStyle w:val="Emphasis"/>
                <w:rFonts w:ascii="Arial" w:hAnsi="Arial" w:cs="Arial"/>
                <w:sz w:val="26"/>
                <w:szCs w:val="26"/>
              </w:rPr>
              <w:t>Quest for Harmony: Native American Spiritual Traditions</w:t>
            </w:r>
            <w:r>
              <w:rPr>
                <w:rFonts w:ascii="Arial" w:hAnsi="Arial" w:cs="Arial"/>
                <w:sz w:val="26"/>
                <w:szCs w:val="26"/>
              </w:rPr>
              <w:t>, chapters 1, 4, 5.</w:t>
            </w:r>
          </w:p>
          <w:p w14:paraId="49555457" w14:textId="77777777" w:rsidR="00000000" w:rsidRDefault="00CA60BA">
            <w:pPr>
              <w:pStyle w:val="NormalWeb"/>
              <w:spacing w:before="0" w:beforeAutospacing="0" w:after="160" w:afterAutospacing="0"/>
              <w:rPr>
                <w:rFonts w:ascii="Calibri" w:hAnsi="Calibri" w:cs="Calibri"/>
                <w:sz w:val="23"/>
                <w:szCs w:val="23"/>
              </w:rPr>
            </w:pPr>
            <w:r>
              <w:rPr>
                <w:rStyle w:val="Strong"/>
                <w:rFonts w:ascii="Arial" w:hAnsi="Arial" w:cs="Arial"/>
                <w:sz w:val="26"/>
                <w:szCs w:val="26"/>
              </w:rPr>
              <w:t>Due via Assignments</w:t>
            </w:r>
            <w:r>
              <w:rPr>
                <w:rFonts w:ascii="Arial" w:hAnsi="Arial" w:cs="Arial"/>
                <w:sz w:val="26"/>
                <w:szCs w:val="26"/>
              </w:rPr>
              <w:t>:</w:t>
            </w:r>
            <w:r>
              <w:rPr>
                <w:rFonts w:ascii="Arial" w:hAnsi="Arial" w:cs="Arial"/>
                <w:sz w:val="26"/>
                <w:szCs w:val="26"/>
              </w:rPr>
              <w:br/>
              <w:t>A3 - Native American – Available Monday- Sunday</w:t>
            </w:r>
            <w:r>
              <w:rPr>
                <w:rFonts w:ascii="Arial" w:hAnsi="Arial" w:cs="Arial"/>
                <w:sz w:val="26"/>
                <w:szCs w:val="26"/>
              </w:rPr>
              <w:br/>
            </w:r>
            <w:r>
              <w:rPr>
                <w:rFonts w:ascii="Arial" w:hAnsi="Arial" w:cs="Arial"/>
                <w:sz w:val="26"/>
                <w:szCs w:val="26"/>
              </w:rPr>
              <w:br/>
            </w:r>
            <w:r>
              <w:rPr>
                <w:rStyle w:val="Strong"/>
                <w:rFonts w:ascii="Arial" w:hAnsi="Arial" w:cs="Arial"/>
                <w:sz w:val="26"/>
                <w:szCs w:val="26"/>
              </w:rPr>
              <w:t>Take:</w:t>
            </w:r>
          </w:p>
          <w:p w14:paraId="699179BA" w14:textId="77777777" w:rsidR="00000000" w:rsidRDefault="00CA60BA">
            <w:pPr>
              <w:pStyle w:val="NormalWeb"/>
              <w:spacing w:before="0" w:beforeAutospacing="0" w:after="160" w:afterAutospacing="0"/>
              <w:rPr>
                <w:rFonts w:ascii="Calibri" w:hAnsi="Calibri" w:cs="Calibri"/>
                <w:sz w:val="23"/>
                <w:szCs w:val="23"/>
              </w:rPr>
            </w:pPr>
            <w:r>
              <w:rPr>
                <w:rFonts w:ascii="Arial" w:hAnsi="Arial" w:cs="Arial"/>
                <w:sz w:val="26"/>
                <w:szCs w:val="26"/>
              </w:rPr>
              <w:t>Quiz 3: Native American Religions - Available Monday- Sunday</w:t>
            </w:r>
          </w:p>
        </w:tc>
      </w:tr>
      <w:tr w:rsidR="00000000" w14:paraId="2D070BBF" w14:textId="77777777" w:rsidTr="00417B50">
        <w:trPr>
          <w:divId w:val="525024400"/>
          <w:tblCellSpacing w:w="15" w:type="dxa"/>
        </w:trPr>
        <w:tc>
          <w:tcPr>
            <w:tcW w:w="1374" w:type="pct"/>
            <w:tcMar>
              <w:top w:w="240" w:type="dxa"/>
              <w:left w:w="240" w:type="dxa"/>
              <w:bottom w:w="240" w:type="dxa"/>
              <w:right w:w="240" w:type="dxa"/>
            </w:tcMar>
            <w:vAlign w:val="center"/>
            <w:hideMark/>
          </w:tcPr>
          <w:p w14:paraId="1588DCB5" w14:textId="77777777" w:rsidR="00000000" w:rsidRDefault="00417B50">
            <w:pPr>
              <w:rPr>
                <w:rFonts w:eastAsia="Times New Roman"/>
              </w:rPr>
            </w:pPr>
            <w:r>
              <w:rPr>
                <w:rFonts w:eastAsia="Times New Roman"/>
              </w:rPr>
              <w:t>Week 4</w:t>
            </w:r>
            <w:r>
              <w:rPr>
                <w:rFonts w:eastAsia="Times New Roman"/>
              </w:rPr>
              <w:br/>
              <w:t>September 12</w:t>
            </w:r>
          </w:p>
        </w:tc>
        <w:tc>
          <w:tcPr>
            <w:tcW w:w="3624" w:type="pct"/>
            <w:tcMar>
              <w:top w:w="240" w:type="dxa"/>
              <w:left w:w="240" w:type="dxa"/>
              <w:bottom w:w="240" w:type="dxa"/>
              <w:right w:w="240" w:type="dxa"/>
            </w:tcMar>
            <w:vAlign w:val="center"/>
            <w:hideMark/>
          </w:tcPr>
          <w:p w14:paraId="3E87C24D" w14:textId="77777777" w:rsidR="00000000" w:rsidRDefault="00CA60BA">
            <w:pPr>
              <w:pStyle w:val="NormalWeb"/>
            </w:pPr>
            <w:r>
              <w:rPr>
                <w:rStyle w:val="Strong"/>
              </w:rPr>
              <w:t>Topic</w:t>
            </w:r>
            <w:r>
              <w:t>: Meditation and Mysticism in Indian Religions</w:t>
            </w:r>
            <w:r>
              <w:br/>
            </w:r>
            <w:r>
              <w:br/>
            </w:r>
            <w:r>
              <w:rPr>
                <w:rStyle w:val="Strong"/>
              </w:rPr>
              <w:t>View:</w:t>
            </w:r>
          </w:p>
          <w:p w14:paraId="7935E6CD" w14:textId="77777777" w:rsidR="00000000" w:rsidRDefault="00CA60BA">
            <w:pPr>
              <w:pStyle w:val="NormalWeb"/>
            </w:pPr>
            <w:r>
              <w:t xml:space="preserve">Dr. Katz: </w:t>
            </w:r>
            <w:r>
              <w:rPr>
                <w:rStyle w:val="Emphasis"/>
              </w:rPr>
              <w:t>Meditation and Mysticism in Theistic Hinduism</w:t>
            </w:r>
            <w:r>
              <w:t>, I-III</w:t>
            </w:r>
            <w:r>
              <w:br/>
            </w:r>
            <w:r>
              <w:br/>
            </w:r>
            <w:r>
              <w:rPr>
                <w:rStyle w:val="Strong"/>
              </w:rPr>
              <w:t>Read:</w:t>
            </w:r>
          </w:p>
          <w:p w14:paraId="23E436B8" w14:textId="77777777" w:rsidR="00000000" w:rsidRDefault="00CA60BA">
            <w:pPr>
              <w:pStyle w:val="NormalWeb"/>
            </w:pPr>
            <w:r>
              <w:rPr>
                <w:rStyle w:val="Emphasis"/>
              </w:rPr>
              <w:t>Mysticism: Holiness East and West</w:t>
            </w:r>
            <w:r>
              <w:t>, Chapter 2</w:t>
            </w:r>
          </w:p>
          <w:p w14:paraId="0513E838" w14:textId="77777777" w:rsidR="00000000" w:rsidRDefault="00CA60BA">
            <w:pPr>
              <w:pStyle w:val="NormalWeb"/>
            </w:pPr>
            <w:r>
              <w:rPr>
                <w:rStyle w:val="Strong"/>
              </w:rPr>
              <w:t>Take:</w:t>
            </w:r>
          </w:p>
          <w:p w14:paraId="67C068BC" w14:textId="77777777" w:rsidR="00000000" w:rsidRDefault="00CA60BA">
            <w:pPr>
              <w:pStyle w:val="NormalWeb"/>
            </w:pPr>
            <w:r>
              <w:t>Quiz 4: Indian Religions - Available Monday- Sunday</w:t>
            </w:r>
          </w:p>
          <w:p w14:paraId="5B7EDD92" w14:textId="77777777" w:rsidR="00000000" w:rsidRDefault="00CA60BA">
            <w:pPr>
              <w:rPr>
                <w:rFonts w:eastAsia="Times New Roman"/>
              </w:rPr>
            </w:pPr>
          </w:p>
        </w:tc>
      </w:tr>
      <w:tr w:rsidR="00000000" w14:paraId="4E820605" w14:textId="77777777" w:rsidTr="00417B50">
        <w:trPr>
          <w:divId w:val="525024400"/>
          <w:tblCellSpacing w:w="15" w:type="dxa"/>
        </w:trPr>
        <w:tc>
          <w:tcPr>
            <w:tcW w:w="1374" w:type="pct"/>
            <w:tcMar>
              <w:top w:w="240" w:type="dxa"/>
              <w:left w:w="240" w:type="dxa"/>
              <w:bottom w:w="240" w:type="dxa"/>
              <w:right w:w="240" w:type="dxa"/>
            </w:tcMar>
            <w:vAlign w:val="center"/>
            <w:hideMark/>
          </w:tcPr>
          <w:p w14:paraId="025A72D6" w14:textId="77777777" w:rsidR="00000000" w:rsidRDefault="00CA60BA">
            <w:pPr>
              <w:pStyle w:val="NormalWeb"/>
              <w:spacing w:before="0" w:beforeAutospacing="0" w:after="160" w:afterAutospacing="0"/>
              <w:rPr>
                <w:rFonts w:ascii="Calibri" w:hAnsi="Calibri" w:cs="Calibri"/>
                <w:sz w:val="23"/>
                <w:szCs w:val="23"/>
              </w:rPr>
            </w:pPr>
            <w:r>
              <w:rPr>
                <w:rFonts w:ascii="Arial" w:hAnsi="Arial" w:cs="Arial"/>
                <w:sz w:val="26"/>
                <w:szCs w:val="26"/>
              </w:rPr>
              <w:t>Week 5</w:t>
            </w:r>
          </w:p>
          <w:p w14:paraId="62F4240D" w14:textId="77777777" w:rsidR="00000000" w:rsidRDefault="00417B50">
            <w:pPr>
              <w:rPr>
                <w:rFonts w:eastAsia="Times New Roman"/>
              </w:rPr>
            </w:pPr>
            <w:r>
              <w:rPr>
                <w:rFonts w:eastAsia="Times New Roman"/>
              </w:rPr>
              <w:t>September 19</w:t>
            </w:r>
          </w:p>
        </w:tc>
        <w:tc>
          <w:tcPr>
            <w:tcW w:w="3624" w:type="pct"/>
            <w:tcMar>
              <w:top w:w="240" w:type="dxa"/>
              <w:left w:w="240" w:type="dxa"/>
              <w:bottom w:w="240" w:type="dxa"/>
              <w:right w:w="240" w:type="dxa"/>
            </w:tcMar>
            <w:vAlign w:val="center"/>
            <w:hideMark/>
          </w:tcPr>
          <w:p w14:paraId="4B17FC4A" w14:textId="77777777" w:rsidR="00000000" w:rsidRDefault="00CA60BA">
            <w:pPr>
              <w:pStyle w:val="NormalWeb"/>
              <w:spacing w:before="0" w:beforeAutospacing="0" w:after="160" w:afterAutospacing="0"/>
              <w:rPr>
                <w:rFonts w:ascii="Calibri" w:hAnsi="Calibri" w:cs="Calibri"/>
                <w:sz w:val="23"/>
                <w:szCs w:val="23"/>
              </w:rPr>
            </w:pPr>
            <w:r>
              <w:rPr>
                <w:rStyle w:val="Strong"/>
                <w:rFonts w:ascii="Arial" w:hAnsi="Arial" w:cs="Arial"/>
                <w:sz w:val="26"/>
                <w:szCs w:val="26"/>
              </w:rPr>
              <w:t>Topic:</w:t>
            </w:r>
            <w:r>
              <w:rPr>
                <w:rFonts w:ascii="Arial" w:hAnsi="Arial" w:cs="Arial"/>
                <w:sz w:val="26"/>
                <w:szCs w:val="26"/>
              </w:rPr>
              <w:t> Meditation and Mysticism in Daoism and Chinese Religions</w:t>
            </w:r>
            <w:r>
              <w:rPr>
                <w:rFonts w:ascii="Arial" w:hAnsi="Arial" w:cs="Arial"/>
                <w:sz w:val="26"/>
                <w:szCs w:val="26"/>
              </w:rPr>
              <w:br/>
            </w:r>
            <w:r>
              <w:rPr>
                <w:rFonts w:ascii="Arial" w:hAnsi="Arial" w:cs="Arial"/>
                <w:sz w:val="26"/>
                <w:szCs w:val="26"/>
              </w:rPr>
              <w:br/>
            </w:r>
            <w:r>
              <w:rPr>
                <w:rStyle w:val="Strong"/>
                <w:rFonts w:ascii="Arial" w:hAnsi="Arial" w:cs="Arial"/>
                <w:sz w:val="26"/>
                <w:szCs w:val="26"/>
              </w:rPr>
              <w:t>View:</w:t>
            </w:r>
            <w:r>
              <w:rPr>
                <w:rFonts w:ascii="Arial" w:hAnsi="Arial" w:cs="Arial"/>
                <w:sz w:val="26"/>
                <w:szCs w:val="26"/>
              </w:rPr>
              <w:t xml:space="preserve"> Dr. Heine: </w:t>
            </w:r>
            <w:r>
              <w:rPr>
                <w:rStyle w:val="Emphasis"/>
                <w:rFonts w:ascii="Arial" w:hAnsi="Arial" w:cs="Arial"/>
                <w:sz w:val="26"/>
                <w:szCs w:val="26"/>
              </w:rPr>
              <w:t>Meditation and Mysticism in Chinese Religions</w:t>
            </w:r>
            <w:r>
              <w:rPr>
                <w:rFonts w:ascii="Arial" w:hAnsi="Arial" w:cs="Arial"/>
                <w:sz w:val="26"/>
                <w:szCs w:val="26"/>
              </w:rPr>
              <w:br/>
            </w:r>
            <w:r>
              <w:rPr>
                <w:rFonts w:ascii="Arial" w:hAnsi="Arial" w:cs="Arial"/>
                <w:sz w:val="26"/>
                <w:szCs w:val="26"/>
              </w:rPr>
              <w:br/>
            </w:r>
            <w:r>
              <w:rPr>
                <w:rStyle w:val="Strong"/>
                <w:rFonts w:ascii="Arial" w:hAnsi="Arial" w:cs="Arial"/>
                <w:sz w:val="26"/>
                <w:szCs w:val="26"/>
              </w:rPr>
              <w:t>Read:</w:t>
            </w:r>
            <w:r>
              <w:rPr>
                <w:rStyle w:val="Emphasis"/>
                <w:rFonts w:ascii="Arial" w:hAnsi="Arial" w:cs="Arial"/>
                <w:sz w:val="26"/>
                <w:szCs w:val="26"/>
              </w:rPr>
              <w:t>Mysticism: Holiness East and West</w:t>
            </w:r>
            <w:r>
              <w:rPr>
                <w:rFonts w:ascii="Arial" w:hAnsi="Arial" w:cs="Arial"/>
                <w:sz w:val="26"/>
                <w:szCs w:val="26"/>
              </w:rPr>
              <w:t>, Chapte</w:t>
            </w:r>
            <w:r>
              <w:rPr>
                <w:rFonts w:ascii="Arial" w:hAnsi="Arial" w:cs="Arial"/>
                <w:sz w:val="26"/>
                <w:szCs w:val="26"/>
              </w:rPr>
              <w:t>r 4</w:t>
            </w:r>
            <w:r>
              <w:rPr>
                <w:rFonts w:ascii="Arial" w:hAnsi="Arial" w:cs="Arial"/>
                <w:sz w:val="26"/>
                <w:szCs w:val="26"/>
              </w:rPr>
              <w:br/>
            </w:r>
            <w:r>
              <w:rPr>
                <w:rFonts w:ascii="Arial" w:hAnsi="Arial" w:cs="Arial"/>
                <w:sz w:val="26"/>
                <w:szCs w:val="26"/>
              </w:rPr>
              <w:br/>
            </w:r>
            <w:r>
              <w:rPr>
                <w:rStyle w:val="Strong"/>
                <w:rFonts w:ascii="Arial" w:hAnsi="Arial" w:cs="Arial"/>
                <w:sz w:val="26"/>
                <w:szCs w:val="26"/>
              </w:rPr>
              <w:t>Due via Assignments</w:t>
            </w:r>
            <w:r>
              <w:rPr>
                <w:rFonts w:ascii="Arial" w:hAnsi="Arial" w:cs="Arial"/>
                <w:sz w:val="26"/>
                <w:szCs w:val="26"/>
              </w:rPr>
              <w:t>:</w:t>
            </w:r>
            <w:r>
              <w:rPr>
                <w:rFonts w:ascii="Arial" w:hAnsi="Arial" w:cs="Arial"/>
                <w:sz w:val="26"/>
                <w:szCs w:val="26"/>
              </w:rPr>
              <w:br/>
              <w:t>A4 – Daoism- Available Monday- Sunday</w:t>
            </w:r>
            <w:r>
              <w:rPr>
                <w:rFonts w:ascii="Arial" w:hAnsi="Arial" w:cs="Arial"/>
                <w:sz w:val="26"/>
                <w:szCs w:val="26"/>
              </w:rPr>
              <w:br/>
              <w:t>(You must do four – how many have you done so far?)</w:t>
            </w:r>
            <w:r>
              <w:rPr>
                <w:rFonts w:ascii="Arial" w:hAnsi="Arial" w:cs="Arial"/>
                <w:sz w:val="26"/>
                <w:szCs w:val="26"/>
              </w:rPr>
              <w:br/>
            </w:r>
            <w:r>
              <w:rPr>
                <w:rFonts w:ascii="Arial" w:hAnsi="Arial" w:cs="Arial"/>
                <w:sz w:val="26"/>
                <w:szCs w:val="26"/>
              </w:rPr>
              <w:br/>
            </w:r>
            <w:r>
              <w:rPr>
                <w:rStyle w:val="Strong"/>
                <w:rFonts w:ascii="Arial" w:hAnsi="Arial" w:cs="Arial"/>
                <w:sz w:val="26"/>
                <w:szCs w:val="26"/>
              </w:rPr>
              <w:t>Take:</w:t>
            </w:r>
          </w:p>
          <w:p w14:paraId="72366D22" w14:textId="77777777" w:rsidR="00000000" w:rsidRDefault="00CA60BA">
            <w:pPr>
              <w:pStyle w:val="NormalWeb"/>
              <w:spacing w:before="0" w:beforeAutospacing="0" w:after="160" w:afterAutospacing="0"/>
              <w:rPr>
                <w:rFonts w:ascii="Calibri" w:hAnsi="Calibri" w:cs="Calibri"/>
                <w:sz w:val="23"/>
                <w:szCs w:val="23"/>
              </w:rPr>
            </w:pPr>
            <w:r>
              <w:rPr>
                <w:rFonts w:ascii="Arial" w:hAnsi="Arial" w:cs="Arial"/>
                <w:sz w:val="26"/>
                <w:szCs w:val="26"/>
              </w:rPr>
              <w:t>Quiz 5: Daoism and Chinese Religions -  Available Monday- Sunday</w:t>
            </w:r>
          </w:p>
          <w:p w14:paraId="2D05B1C8" w14:textId="77777777" w:rsidR="00000000" w:rsidRDefault="00CA60BA">
            <w:pPr>
              <w:rPr>
                <w:rFonts w:eastAsia="Times New Roman"/>
              </w:rPr>
            </w:pPr>
          </w:p>
        </w:tc>
      </w:tr>
      <w:tr w:rsidR="00000000" w14:paraId="5D00F4CB" w14:textId="77777777" w:rsidTr="00417B50">
        <w:trPr>
          <w:divId w:val="525024400"/>
          <w:tblCellSpacing w:w="15" w:type="dxa"/>
        </w:trPr>
        <w:tc>
          <w:tcPr>
            <w:tcW w:w="0" w:type="auto"/>
            <w:tcMar>
              <w:top w:w="240" w:type="dxa"/>
              <w:left w:w="240" w:type="dxa"/>
              <w:bottom w:w="240" w:type="dxa"/>
              <w:right w:w="240" w:type="dxa"/>
            </w:tcMar>
            <w:vAlign w:val="center"/>
            <w:hideMark/>
          </w:tcPr>
          <w:p w14:paraId="6D2DC8C7" w14:textId="77777777" w:rsidR="00000000" w:rsidRDefault="00417B50">
            <w:pPr>
              <w:rPr>
                <w:rFonts w:eastAsia="Times New Roman"/>
              </w:rPr>
            </w:pPr>
            <w:r>
              <w:rPr>
                <w:rFonts w:eastAsia="Times New Roman"/>
              </w:rPr>
              <w:t>Week 6</w:t>
            </w:r>
            <w:r>
              <w:rPr>
                <w:rFonts w:eastAsia="Times New Roman"/>
              </w:rPr>
              <w:br/>
              <w:t>September 26</w:t>
            </w:r>
          </w:p>
        </w:tc>
        <w:tc>
          <w:tcPr>
            <w:tcW w:w="0" w:type="auto"/>
            <w:tcMar>
              <w:top w:w="240" w:type="dxa"/>
              <w:left w:w="240" w:type="dxa"/>
              <w:bottom w:w="240" w:type="dxa"/>
              <w:right w:w="240" w:type="dxa"/>
            </w:tcMar>
            <w:vAlign w:val="center"/>
            <w:hideMark/>
          </w:tcPr>
          <w:p w14:paraId="107C67C4" w14:textId="77777777" w:rsidR="00000000" w:rsidRDefault="00CA60BA">
            <w:pPr>
              <w:pStyle w:val="NormalWeb"/>
            </w:pPr>
            <w:r>
              <w:rPr>
                <w:rStyle w:val="Strong"/>
              </w:rPr>
              <w:t>Topic:</w:t>
            </w:r>
            <w:r>
              <w:t xml:space="preserve"> Meditation and Mysticism in Buddhism /</w:t>
            </w:r>
            <w:r>
              <w:t xml:space="preserve"> Zen Buddhism</w:t>
            </w:r>
            <w:r>
              <w:br/>
            </w:r>
            <w:r>
              <w:br/>
            </w:r>
            <w:r>
              <w:rPr>
                <w:rStyle w:val="Strong"/>
              </w:rPr>
              <w:t>View:</w:t>
            </w:r>
            <w:r>
              <w:t xml:space="preserve"> Dr. Heine: </w:t>
            </w:r>
            <w:r>
              <w:rPr>
                <w:rStyle w:val="Emphasis"/>
              </w:rPr>
              <w:t>Intro to Meditation and Mysticism in Buddhism, Meditation and Mysticism in Zen </w:t>
            </w:r>
            <w:r>
              <w:br/>
            </w:r>
            <w:r>
              <w:br/>
            </w:r>
            <w:r>
              <w:rPr>
                <w:rStyle w:val="Strong"/>
              </w:rPr>
              <w:t>Read:</w:t>
            </w:r>
            <w:r>
              <w:rPr>
                <w:rStyle w:val="Emphasis"/>
              </w:rPr>
              <w:t>Mysticism: Holiness East and West</w:t>
            </w:r>
            <w:r>
              <w:t>, Chapter 3</w:t>
            </w:r>
            <w:r>
              <w:br/>
            </w:r>
            <w:r>
              <w:br/>
            </w:r>
            <w:r>
              <w:rPr>
                <w:rStyle w:val="Strong"/>
              </w:rPr>
              <w:t>Due via Assignments</w:t>
            </w:r>
            <w:r>
              <w:t>:</w:t>
            </w:r>
            <w:r>
              <w:br/>
              <w:t>A5 - Zen Mysticism Readings and Questions - Available Monday- Sunday</w:t>
            </w:r>
            <w:r>
              <w:br/>
              <w:t>Ho</w:t>
            </w:r>
            <w:r>
              <w:t>w many of the required four have you done?</w:t>
            </w:r>
            <w:r>
              <w:br/>
            </w:r>
            <w:r>
              <w:br/>
            </w:r>
            <w:r>
              <w:rPr>
                <w:rStyle w:val="Strong"/>
              </w:rPr>
              <w:t>Take:</w:t>
            </w:r>
          </w:p>
          <w:p w14:paraId="0FA58C38" w14:textId="77777777" w:rsidR="00000000" w:rsidRDefault="00CA60BA">
            <w:pPr>
              <w:pStyle w:val="NormalWeb"/>
            </w:pPr>
            <w:r>
              <w:t>Quiz 6: Buddhism/Zen - Available Monday- Sunday</w:t>
            </w:r>
          </w:p>
        </w:tc>
      </w:tr>
      <w:tr w:rsidR="00000000" w14:paraId="62394C33" w14:textId="77777777" w:rsidTr="00417B50">
        <w:trPr>
          <w:divId w:val="525024400"/>
          <w:tblCellSpacing w:w="15" w:type="dxa"/>
        </w:trPr>
        <w:tc>
          <w:tcPr>
            <w:tcW w:w="1374" w:type="pct"/>
            <w:tcMar>
              <w:top w:w="240" w:type="dxa"/>
              <w:left w:w="240" w:type="dxa"/>
              <w:bottom w:w="240" w:type="dxa"/>
              <w:right w:w="240" w:type="dxa"/>
            </w:tcMar>
            <w:vAlign w:val="center"/>
            <w:hideMark/>
          </w:tcPr>
          <w:p w14:paraId="08BBEF49" w14:textId="77777777" w:rsidR="00000000" w:rsidRDefault="00CA60BA">
            <w:pPr>
              <w:pStyle w:val="NormalWeb"/>
              <w:spacing w:before="0" w:beforeAutospacing="0" w:after="160" w:afterAutospacing="0"/>
              <w:rPr>
                <w:rFonts w:ascii="Calibri" w:hAnsi="Calibri" w:cs="Calibri"/>
                <w:sz w:val="23"/>
                <w:szCs w:val="23"/>
              </w:rPr>
            </w:pPr>
            <w:r>
              <w:rPr>
                <w:rFonts w:ascii="Arial" w:hAnsi="Arial" w:cs="Arial"/>
                <w:sz w:val="26"/>
                <w:szCs w:val="26"/>
              </w:rPr>
              <w:t>Week 7</w:t>
            </w:r>
          </w:p>
          <w:p w14:paraId="2CD76756" w14:textId="77777777" w:rsidR="00000000" w:rsidRDefault="00417B50">
            <w:pPr>
              <w:rPr>
                <w:rFonts w:eastAsia="Times New Roman"/>
              </w:rPr>
            </w:pPr>
            <w:r>
              <w:rPr>
                <w:rFonts w:eastAsia="Times New Roman"/>
              </w:rPr>
              <w:t>October 3</w:t>
            </w:r>
          </w:p>
        </w:tc>
        <w:tc>
          <w:tcPr>
            <w:tcW w:w="3624" w:type="pct"/>
            <w:tcMar>
              <w:top w:w="240" w:type="dxa"/>
              <w:left w:w="240" w:type="dxa"/>
              <w:bottom w:w="240" w:type="dxa"/>
              <w:right w:w="240" w:type="dxa"/>
            </w:tcMar>
            <w:vAlign w:val="center"/>
            <w:hideMark/>
          </w:tcPr>
          <w:p w14:paraId="5EA42156" w14:textId="77777777" w:rsidR="00000000" w:rsidRDefault="00CA60BA">
            <w:pPr>
              <w:pStyle w:val="NormalWeb"/>
              <w:spacing w:before="0" w:beforeAutospacing="0" w:after="160" w:afterAutospacing="0"/>
              <w:rPr>
                <w:rFonts w:ascii="Calibri" w:hAnsi="Calibri" w:cs="Calibri"/>
                <w:sz w:val="23"/>
                <w:szCs w:val="23"/>
              </w:rPr>
            </w:pPr>
            <w:r>
              <w:rPr>
                <w:rStyle w:val="Strong"/>
                <w:rFonts w:ascii="Arial" w:hAnsi="Arial" w:cs="Arial"/>
                <w:sz w:val="26"/>
                <w:szCs w:val="26"/>
              </w:rPr>
              <w:t>Midterm (Exam 1)</w:t>
            </w:r>
          </w:p>
          <w:p w14:paraId="599FCAF0" w14:textId="77777777" w:rsidR="00000000" w:rsidRDefault="00CA60BA">
            <w:pPr>
              <w:pStyle w:val="NormalWeb"/>
              <w:spacing w:before="0" w:beforeAutospacing="0" w:after="160" w:afterAutospacing="0"/>
              <w:rPr>
                <w:rFonts w:ascii="Calibri" w:hAnsi="Calibri" w:cs="Calibri"/>
                <w:sz w:val="23"/>
                <w:szCs w:val="23"/>
              </w:rPr>
            </w:pPr>
            <w:r>
              <w:rPr>
                <w:rFonts w:ascii="Arial" w:hAnsi="Arial" w:cs="Arial"/>
                <w:sz w:val="26"/>
                <w:szCs w:val="26"/>
              </w:rPr>
              <w:t>Midterm Available Monday - Sunday</w:t>
            </w:r>
            <w:r>
              <w:rPr>
                <w:rFonts w:ascii="Arial" w:hAnsi="Arial" w:cs="Arial"/>
                <w:b/>
                <w:bCs/>
                <w:sz w:val="26"/>
                <w:szCs w:val="26"/>
              </w:rPr>
              <w:br/>
            </w:r>
            <w:r>
              <w:rPr>
                <w:rStyle w:val="Strong"/>
                <w:rFonts w:ascii="Arial" w:hAnsi="Arial" w:cs="Arial"/>
                <w:sz w:val="26"/>
                <w:szCs w:val="26"/>
              </w:rPr>
              <w:t> Take both parts: Objective and Essay</w:t>
            </w:r>
          </w:p>
        </w:tc>
      </w:tr>
      <w:tr w:rsidR="00000000" w14:paraId="050502F8" w14:textId="77777777" w:rsidTr="00417B50">
        <w:trPr>
          <w:divId w:val="525024400"/>
          <w:tblCellSpacing w:w="15" w:type="dxa"/>
        </w:trPr>
        <w:tc>
          <w:tcPr>
            <w:tcW w:w="0" w:type="auto"/>
            <w:tcMar>
              <w:top w:w="240" w:type="dxa"/>
              <w:left w:w="240" w:type="dxa"/>
              <w:bottom w:w="240" w:type="dxa"/>
              <w:right w:w="240" w:type="dxa"/>
            </w:tcMar>
            <w:vAlign w:val="center"/>
            <w:hideMark/>
          </w:tcPr>
          <w:p w14:paraId="4B2D39C3" w14:textId="77777777" w:rsidR="00000000" w:rsidRDefault="00417B50">
            <w:pPr>
              <w:rPr>
                <w:rFonts w:eastAsia="Times New Roman"/>
              </w:rPr>
            </w:pPr>
            <w:r>
              <w:rPr>
                <w:rFonts w:eastAsia="Times New Roman"/>
              </w:rPr>
              <w:t>Week 8</w:t>
            </w:r>
            <w:r>
              <w:rPr>
                <w:rFonts w:eastAsia="Times New Roman"/>
              </w:rPr>
              <w:br/>
              <w:t>October 10</w:t>
            </w:r>
          </w:p>
        </w:tc>
        <w:tc>
          <w:tcPr>
            <w:tcW w:w="0" w:type="auto"/>
            <w:tcMar>
              <w:top w:w="240" w:type="dxa"/>
              <w:left w:w="240" w:type="dxa"/>
              <w:bottom w:w="240" w:type="dxa"/>
              <w:right w:w="240" w:type="dxa"/>
            </w:tcMar>
            <w:vAlign w:val="center"/>
            <w:hideMark/>
          </w:tcPr>
          <w:p w14:paraId="210DC3A3" w14:textId="77777777" w:rsidR="00000000" w:rsidRDefault="00CA60BA">
            <w:pPr>
              <w:pStyle w:val="NormalWeb"/>
            </w:pPr>
            <w:r>
              <w:rPr>
                <w:rStyle w:val="Strong"/>
              </w:rPr>
              <w:t>Topics:</w:t>
            </w:r>
          </w:p>
          <w:p w14:paraId="2816F6DE" w14:textId="77777777" w:rsidR="00000000" w:rsidRDefault="00CA60BA">
            <w:pPr>
              <w:numPr>
                <w:ilvl w:val="2"/>
                <w:numId w:val="12"/>
              </w:numPr>
              <w:spacing w:before="100" w:beforeAutospacing="1" w:after="100" w:afterAutospacing="1"/>
              <w:rPr>
                <w:rFonts w:eastAsia="Times New Roman"/>
              </w:rPr>
            </w:pPr>
            <w:r>
              <w:rPr>
                <w:rFonts w:eastAsia="Times New Roman"/>
              </w:rPr>
              <w:t>Mysticism in Judaism</w:t>
            </w:r>
          </w:p>
          <w:p w14:paraId="14097466" w14:textId="77777777" w:rsidR="00000000" w:rsidRDefault="00CA60BA">
            <w:pPr>
              <w:numPr>
                <w:ilvl w:val="2"/>
                <w:numId w:val="12"/>
              </w:numPr>
              <w:spacing w:before="100" w:beforeAutospacing="1" w:after="100" w:afterAutospacing="1"/>
              <w:rPr>
                <w:rFonts w:eastAsia="Times New Roman"/>
              </w:rPr>
            </w:pPr>
            <w:r>
              <w:rPr>
                <w:rFonts w:eastAsia="Times New Roman"/>
              </w:rPr>
              <w:t>Sephardic Judaism</w:t>
            </w:r>
          </w:p>
          <w:p w14:paraId="49C3270D" w14:textId="77777777" w:rsidR="00000000" w:rsidRDefault="00CA60BA">
            <w:pPr>
              <w:pStyle w:val="NormalWeb"/>
            </w:pPr>
            <w:r>
              <w:rPr>
                <w:rStyle w:val="Strong"/>
              </w:rPr>
              <w:t>View:</w:t>
            </w:r>
          </w:p>
          <w:p w14:paraId="5EBDE7D3" w14:textId="77777777" w:rsidR="00000000" w:rsidRDefault="00CA60BA">
            <w:pPr>
              <w:pStyle w:val="NormalWeb"/>
            </w:pPr>
            <w:r>
              <w:t xml:space="preserve">o   Dr. Zohar: </w:t>
            </w:r>
            <w:r>
              <w:rPr>
                <w:rStyle w:val="Emphasis"/>
              </w:rPr>
              <w:t>Mysticism in Judaism and Sephardic Judaism</w:t>
            </w:r>
          </w:p>
          <w:p w14:paraId="36737C25" w14:textId="77777777" w:rsidR="00000000" w:rsidRDefault="00CA60BA">
            <w:pPr>
              <w:pStyle w:val="NormalWeb"/>
            </w:pPr>
            <w:r>
              <w:rPr>
                <w:rStyle w:val="Strong"/>
              </w:rPr>
              <w:t>Read: </w:t>
            </w:r>
          </w:p>
          <w:p w14:paraId="076E5FE7" w14:textId="77777777" w:rsidR="00000000" w:rsidRDefault="00CA60BA">
            <w:pPr>
              <w:pStyle w:val="NormalWeb"/>
            </w:pPr>
            <w:r>
              <w:rPr>
                <w:rStyle w:val="Emphasis"/>
              </w:rPr>
              <w:t>Mysticism: Holiness East and West</w:t>
            </w:r>
            <w:r>
              <w:t>, Chapter 5</w:t>
            </w:r>
            <w:r>
              <w:br/>
            </w:r>
            <w:r>
              <w:br/>
            </w:r>
            <w:r>
              <w:br/>
            </w:r>
            <w:r>
              <w:rPr>
                <w:rStyle w:val="Strong"/>
              </w:rPr>
              <w:t>Take:</w:t>
            </w:r>
          </w:p>
          <w:p w14:paraId="3061C6D5" w14:textId="77777777" w:rsidR="00000000" w:rsidRDefault="00CA60BA">
            <w:pPr>
              <w:pStyle w:val="NormalWeb"/>
              <w:numPr>
                <w:ilvl w:val="0"/>
                <w:numId w:val="13"/>
              </w:numPr>
            </w:pPr>
            <w:r>
              <w:t>Quiz 7: Judaism and Sephardic Judaism - Available Monday- Sunday</w:t>
            </w:r>
          </w:p>
          <w:p w14:paraId="3215AFC6" w14:textId="77777777" w:rsidR="00000000" w:rsidRDefault="00CA60BA">
            <w:pPr>
              <w:rPr>
                <w:rFonts w:eastAsia="Times New Roman"/>
              </w:rPr>
            </w:pPr>
          </w:p>
        </w:tc>
      </w:tr>
      <w:tr w:rsidR="00000000" w14:paraId="3AD745DA" w14:textId="77777777" w:rsidTr="00417B50">
        <w:trPr>
          <w:divId w:val="525024400"/>
          <w:tblCellSpacing w:w="15" w:type="dxa"/>
        </w:trPr>
        <w:tc>
          <w:tcPr>
            <w:tcW w:w="0" w:type="auto"/>
            <w:tcMar>
              <w:top w:w="240" w:type="dxa"/>
              <w:left w:w="240" w:type="dxa"/>
              <w:bottom w:w="240" w:type="dxa"/>
              <w:right w:w="240" w:type="dxa"/>
            </w:tcMar>
            <w:vAlign w:val="center"/>
            <w:hideMark/>
          </w:tcPr>
          <w:p w14:paraId="2C4F94E0" w14:textId="77777777" w:rsidR="00000000" w:rsidRDefault="00CA60BA">
            <w:pPr>
              <w:pStyle w:val="NormalWeb"/>
              <w:spacing w:before="0" w:beforeAutospacing="0" w:after="160" w:afterAutospacing="0"/>
              <w:rPr>
                <w:rFonts w:ascii="Calibri" w:hAnsi="Calibri" w:cs="Calibri"/>
                <w:sz w:val="23"/>
                <w:szCs w:val="23"/>
              </w:rPr>
            </w:pPr>
            <w:r>
              <w:rPr>
                <w:rFonts w:ascii="Arial" w:hAnsi="Arial" w:cs="Arial"/>
                <w:sz w:val="26"/>
                <w:szCs w:val="26"/>
              </w:rPr>
              <w:t>Week 9</w:t>
            </w:r>
          </w:p>
          <w:p w14:paraId="040F125F" w14:textId="77777777" w:rsidR="00000000" w:rsidRDefault="00417B50">
            <w:pPr>
              <w:rPr>
                <w:rFonts w:eastAsia="Times New Roman"/>
              </w:rPr>
            </w:pPr>
            <w:r>
              <w:rPr>
                <w:rFonts w:eastAsia="Times New Roman"/>
              </w:rPr>
              <w:t>October 17</w:t>
            </w:r>
          </w:p>
        </w:tc>
        <w:tc>
          <w:tcPr>
            <w:tcW w:w="0" w:type="auto"/>
            <w:tcMar>
              <w:top w:w="240" w:type="dxa"/>
              <w:left w:w="240" w:type="dxa"/>
              <w:bottom w:w="240" w:type="dxa"/>
              <w:right w:w="240" w:type="dxa"/>
            </w:tcMar>
            <w:vAlign w:val="center"/>
            <w:hideMark/>
          </w:tcPr>
          <w:p w14:paraId="51407471" w14:textId="77777777" w:rsidR="00000000" w:rsidRDefault="00CA60BA">
            <w:pPr>
              <w:pStyle w:val="NormalWeb"/>
            </w:pPr>
            <w:r>
              <w:rPr>
                <w:rStyle w:val="Strong"/>
              </w:rPr>
              <w:t>Topics:</w:t>
            </w:r>
          </w:p>
          <w:p w14:paraId="30BFFA27" w14:textId="77777777" w:rsidR="00000000" w:rsidRDefault="00CA60BA">
            <w:pPr>
              <w:numPr>
                <w:ilvl w:val="0"/>
                <w:numId w:val="14"/>
              </w:numPr>
              <w:spacing w:before="100" w:beforeAutospacing="1" w:after="100" w:afterAutospacing="1"/>
              <w:rPr>
                <w:rFonts w:eastAsia="Times New Roman"/>
              </w:rPr>
            </w:pPr>
            <w:r>
              <w:rPr>
                <w:rFonts w:eastAsia="Times New Roman"/>
              </w:rPr>
              <w:t>Hasidic Judaism</w:t>
            </w:r>
          </w:p>
          <w:p w14:paraId="4FEC819C" w14:textId="77777777" w:rsidR="00000000" w:rsidRDefault="00CA60BA">
            <w:pPr>
              <w:pStyle w:val="NormalWeb"/>
            </w:pPr>
            <w:r>
              <w:rPr>
                <w:rStyle w:val="Strong"/>
              </w:rPr>
              <w:t>Vie</w:t>
            </w:r>
            <w:r>
              <w:rPr>
                <w:rStyle w:val="Strong"/>
              </w:rPr>
              <w:t>w:</w:t>
            </w:r>
          </w:p>
          <w:p w14:paraId="3F35168A" w14:textId="77777777" w:rsidR="00000000" w:rsidRDefault="00CA60BA">
            <w:pPr>
              <w:pStyle w:val="NormalWeb"/>
            </w:pPr>
            <w:r>
              <w:t xml:space="preserve">o   </w:t>
            </w:r>
            <w:r>
              <w:rPr>
                <w:rStyle w:val="Emphasis"/>
              </w:rPr>
              <w:t>Dr. Stier: Hasidic Judaism</w:t>
            </w:r>
          </w:p>
          <w:p w14:paraId="72AE6FF1" w14:textId="77777777" w:rsidR="00000000" w:rsidRDefault="00CA60BA">
            <w:pPr>
              <w:pStyle w:val="NormalWeb"/>
            </w:pPr>
            <w:r>
              <w:rPr>
                <w:rStyle w:val="Strong"/>
              </w:rPr>
              <w:t>Read: </w:t>
            </w:r>
            <w:r>
              <w:br/>
            </w:r>
            <w:r>
              <w:br/>
              <w:t xml:space="preserve">15 short "Additional Essays on Hasidism" by Immy Humes, which can be found </w:t>
            </w:r>
            <w:r>
              <w:rPr>
                <w:rStyle w:val="Strong"/>
              </w:rPr>
              <w:t>here</w:t>
            </w:r>
            <w:r>
              <w:t>.</w:t>
            </w:r>
            <w:r>
              <w:br/>
            </w:r>
            <w:r>
              <w:br/>
              <w:t xml:space="preserve">These essays supplement the highly recommended documentary, "A Life Apart" (see </w:t>
            </w:r>
            <w:r>
              <w:rPr>
                <w:rStyle w:val="Strong"/>
              </w:rPr>
              <w:t>here</w:t>
            </w:r>
            <w:r>
              <w:t>).</w:t>
            </w:r>
            <w:r>
              <w:br/>
            </w:r>
            <w:r>
              <w:br/>
            </w:r>
            <w:r>
              <w:rPr>
                <w:rStyle w:val="Strong"/>
              </w:rPr>
              <w:t>Note:</w:t>
            </w:r>
            <w:r>
              <w:t xml:space="preserve"> There is one error in the readings: In</w:t>
            </w:r>
            <w:r>
              <w:t xml:space="preserve"> the essay titled "Inside the Community: A Holy Life," the author translates the Hebrew acronym for Chabad as "Wisdom, Learning, and Faith. "The acronym actually stands for "Wisdom, Knowledge, and Understanding." Please make a note of this.</w:t>
            </w:r>
            <w:r>
              <w:br/>
            </w:r>
            <w:r>
              <w:br/>
            </w:r>
            <w:r>
              <w:rPr>
                <w:rStyle w:val="Strong"/>
              </w:rPr>
              <w:t>Due via Assign</w:t>
            </w:r>
            <w:r>
              <w:rPr>
                <w:rStyle w:val="Strong"/>
              </w:rPr>
              <w:t>ments</w:t>
            </w:r>
            <w:r>
              <w:t>:</w:t>
            </w:r>
            <w:r>
              <w:br/>
              <w:t>A6 – Hasidic – Available Monday- Sunday</w:t>
            </w:r>
            <w:r>
              <w:br/>
            </w:r>
            <w:r>
              <w:br/>
            </w:r>
            <w:r>
              <w:rPr>
                <w:rStyle w:val="Strong"/>
              </w:rPr>
              <w:t>Take:</w:t>
            </w:r>
          </w:p>
          <w:p w14:paraId="29095927" w14:textId="77777777" w:rsidR="00000000" w:rsidRDefault="00CA60BA">
            <w:pPr>
              <w:numPr>
                <w:ilvl w:val="0"/>
                <w:numId w:val="15"/>
              </w:numPr>
              <w:spacing w:before="100" w:beforeAutospacing="1" w:after="100" w:afterAutospacing="1"/>
              <w:rPr>
                <w:rFonts w:eastAsia="Times New Roman"/>
              </w:rPr>
            </w:pPr>
            <w:r>
              <w:rPr>
                <w:rFonts w:eastAsia="Times New Roman"/>
              </w:rPr>
              <w:t>Quiz 8: Hasidic Judaism - Available Monday- Sunday</w:t>
            </w:r>
          </w:p>
          <w:p w14:paraId="66ADF685" w14:textId="77777777" w:rsidR="00000000" w:rsidRDefault="00CA60BA">
            <w:pPr>
              <w:rPr>
                <w:rFonts w:eastAsia="Times New Roman"/>
              </w:rPr>
            </w:pPr>
          </w:p>
        </w:tc>
      </w:tr>
      <w:tr w:rsidR="00000000" w14:paraId="6FF0EC55" w14:textId="77777777" w:rsidTr="00417B50">
        <w:trPr>
          <w:divId w:val="525024400"/>
          <w:tblCellSpacing w:w="15" w:type="dxa"/>
        </w:trPr>
        <w:tc>
          <w:tcPr>
            <w:tcW w:w="1374" w:type="pct"/>
            <w:tcMar>
              <w:top w:w="240" w:type="dxa"/>
              <w:left w:w="240" w:type="dxa"/>
              <w:bottom w:w="240" w:type="dxa"/>
              <w:right w:w="240" w:type="dxa"/>
            </w:tcMar>
            <w:vAlign w:val="center"/>
            <w:hideMark/>
          </w:tcPr>
          <w:p w14:paraId="6F9F877F" w14:textId="77777777" w:rsidR="00000000" w:rsidRDefault="00CA60BA">
            <w:pPr>
              <w:pStyle w:val="NormalWeb"/>
              <w:spacing w:before="0" w:beforeAutospacing="0" w:after="160" w:afterAutospacing="0"/>
              <w:rPr>
                <w:rFonts w:ascii="Calibri" w:hAnsi="Calibri" w:cs="Calibri"/>
                <w:sz w:val="23"/>
                <w:szCs w:val="23"/>
              </w:rPr>
            </w:pPr>
            <w:r>
              <w:rPr>
                <w:rFonts w:ascii="Arial" w:hAnsi="Arial" w:cs="Arial"/>
                <w:sz w:val="26"/>
                <w:szCs w:val="26"/>
              </w:rPr>
              <w:t>Week 10</w:t>
            </w:r>
          </w:p>
          <w:p w14:paraId="561E0208" w14:textId="77777777" w:rsidR="00000000" w:rsidRDefault="00417B50">
            <w:pPr>
              <w:rPr>
                <w:rFonts w:eastAsia="Times New Roman"/>
              </w:rPr>
            </w:pPr>
            <w:r>
              <w:rPr>
                <w:rFonts w:eastAsia="Times New Roman"/>
              </w:rPr>
              <w:t>October 24</w:t>
            </w:r>
          </w:p>
        </w:tc>
        <w:tc>
          <w:tcPr>
            <w:tcW w:w="3624" w:type="pct"/>
            <w:tcMar>
              <w:top w:w="240" w:type="dxa"/>
              <w:left w:w="240" w:type="dxa"/>
              <w:bottom w:w="240" w:type="dxa"/>
              <w:right w:w="240" w:type="dxa"/>
            </w:tcMar>
            <w:vAlign w:val="center"/>
            <w:hideMark/>
          </w:tcPr>
          <w:p w14:paraId="5840C027" w14:textId="77777777" w:rsidR="00000000" w:rsidRDefault="00CA60BA">
            <w:pPr>
              <w:pStyle w:val="NormalWeb"/>
              <w:spacing w:before="0" w:beforeAutospacing="0" w:after="160" w:afterAutospacing="0"/>
              <w:rPr>
                <w:rFonts w:ascii="Calibri" w:hAnsi="Calibri" w:cs="Calibri"/>
                <w:sz w:val="23"/>
                <w:szCs w:val="23"/>
              </w:rPr>
            </w:pPr>
            <w:r>
              <w:rPr>
                <w:rStyle w:val="Strong"/>
                <w:rFonts w:ascii="Arial" w:hAnsi="Arial" w:cs="Arial"/>
                <w:sz w:val="26"/>
                <w:szCs w:val="26"/>
              </w:rPr>
              <w:t>Topic: </w:t>
            </w:r>
            <w:r>
              <w:rPr>
                <w:rFonts w:ascii="Arial" w:hAnsi="Arial" w:cs="Arial"/>
                <w:sz w:val="26"/>
                <w:szCs w:val="26"/>
              </w:rPr>
              <w:t>Meditation and Mysticism in Early Christianity</w:t>
            </w:r>
            <w:r>
              <w:rPr>
                <w:rFonts w:ascii="Arial" w:hAnsi="Arial" w:cs="Arial"/>
                <w:sz w:val="26"/>
                <w:szCs w:val="26"/>
              </w:rPr>
              <w:br/>
            </w:r>
            <w:r>
              <w:rPr>
                <w:rFonts w:ascii="Arial" w:hAnsi="Arial" w:cs="Arial"/>
                <w:sz w:val="26"/>
                <w:szCs w:val="26"/>
              </w:rPr>
              <w:br/>
            </w:r>
            <w:r>
              <w:rPr>
                <w:rStyle w:val="Strong"/>
                <w:rFonts w:ascii="Arial" w:hAnsi="Arial" w:cs="Arial"/>
                <w:sz w:val="26"/>
                <w:szCs w:val="26"/>
              </w:rPr>
              <w:t>View:</w:t>
            </w:r>
          </w:p>
          <w:p w14:paraId="47186A70" w14:textId="77777777" w:rsidR="00000000" w:rsidRDefault="00CA60BA">
            <w:pPr>
              <w:pStyle w:val="NormalWeb"/>
              <w:spacing w:before="0" w:beforeAutospacing="0" w:after="160" w:afterAutospacing="0"/>
              <w:rPr>
                <w:rFonts w:ascii="Calibri" w:hAnsi="Calibri" w:cs="Calibri"/>
                <w:sz w:val="23"/>
                <w:szCs w:val="23"/>
              </w:rPr>
            </w:pPr>
            <w:r>
              <w:rPr>
                <w:rFonts w:ascii="Arial" w:hAnsi="Arial" w:cs="Arial"/>
                <w:sz w:val="26"/>
                <w:szCs w:val="26"/>
              </w:rPr>
              <w:t xml:space="preserve">Dr. Larson: </w:t>
            </w:r>
            <w:r>
              <w:rPr>
                <w:rStyle w:val="Emphasis"/>
                <w:rFonts w:ascii="Arial" w:hAnsi="Arial" w:cs="Arial"/>
                <w:sz w:val="26"/>
                <w:szCs w:val="26"/>
              </w:rPr>
              <w:t>Mysticism in Early Christianity</w:t>
            </w:r>
            <w:r>
              <w:rPr>
                <w:rFonts w:ascii="Arial" w:hAnsi="Arial" w:cs="Arial"/>
                <w:sz w:val="26"/>
                <w:szCs w:val="26"/>
              </w:rPr>
              <w:t>, I &amp; II</w:t>
            </w:r>
            <w:r>
              <w:rPr>
                <w:rFonts w:ascii="Arial" w:hAnsi="Arial" w:cs="Arial"/>
                <w:sz w:val="26"/>
                <w:szCs w:val="26"/>
              </w:rPr>
              <w:br/>
            </w:r>
            <w:r>
              <w:rPr>
                <w:rFonts w:ascii="Arial" w:hAnsi="Arial" w:cs="Arial"/>
                <w:sz w:val="26"/>
                <w:szCs w:val="26"/>
              </w:rPr>
              <w:br/>
            </w:r>
            <w:r>
              <w:rPr>
                <w:rStyle w:val="Strong"/>
                <w:rFonts w:ascii="Arial" w:hAnsi="Arial" w:cs="Arial"/>
                <w:sz w:val="26"/>
                <w:szCs w:val="26"/>
              </w:rPr>
              <w:t>Read:</w:t>
            </w:r>
          </w:p>
          <w:p w14:paraId="0EB83577" w14:textId="77777777" w:rsidR="00000000" w:rsidRDefault="00CA60BA">
            <w:pPr>
              <w:pStyle w:val="NormalWeb"/>
              <w:spacing w:before="0" w:beforeAutospacing="0" w:after="160" w:afterAutospacing="0"/>
              <w:rPr>
                <w:rFonts w:ascii="Calibri" w:hAnsi="Calibri" w:cs="Calibri"/>
                <w:sz w:val="23"/>
                <w:szCs w:val="23"/>
              </w:rPr>
            </w:pPr>
            <w:r>
              <w:rPr>
                <w:rFonts w:ascii="Arial" w:hAnsi="Arial" w:cs="Arial"/>
                <w:sz w:val="26"/>
                <w:szCs w:val="26"/>
              </w:rPr>
              <w:t xml:space="preserve">o   </w:t>
            </w:r>
            <w:r>
              <w:rPr>
                <w:rStyle w:val="Emphasis"/>
                <w:rFonts w:ascii="Arial" w:hAnsi="Arial" w:cs="Arial"/>
                <w:sz w:val="26"/>
                <w:szCs w:val="26"/>
              </w:rPr>
              <w:t>Mysticism: Holiness East and West</w:t>
            </w:r>
            <w:r>
              <w:rPr>
                <w:rFonts w:ascii="Arial" w:hAnsi="Arial" w:cs="Arial"/>
                <w:sz w:val="26"/>
                <w:szCs w:val="26"/>
              </w:rPr>
              <w:t>, Chapter 6</w:t>
            </w:r>
          </w:p>
          <w:p w14:paraId="4BE7C37D" w14:textId="77777777" w:rsidR="00000000" w:rsidRDefault="00CA60BA">
            <w:pPr>
              <w:pStyle w:val="NormalWeb"/>
              <w:spacing w:before="0" w:beforeAutospacing="0" w:after="160" w:afterAutospacing="0"/>
              <w:rPr>
                <w:rFonts w:ascii="Calibri" w:hAnsi="Calibri" w:cs="Calibri"/>
                <w:sz w:val="23"/>
                <w:szCs w:val="23"/>
              </w:rPr>
            </w:pPr>
            <w:r>
              <w:rPr>
                <w:rFonts w:ascii="Arial" w:hAnsi="Arial" w:cs="Arial"/>
                <w:sz w:val="26"/>
                <w:szCs w:val="26"/>
              </w:rPr>
              <w:t xml:space="preserve">o   Gregory of Nyssa, </w:t>
            </w:r>
            <w:r>
              <w:rPr>
                <w:rStyle w:val="Emphasis"/>
                <w:rFonts w:ascii="Arial" w:hAnsi="Arial" w:cs="Arial"/>
                <w:sz w:val="26"/>
                <w:szCs w:val="26"/>
              </w:rPr>
              <w:t>Homily 6, On the Beatitudes</w:t>
            </w:r>
            <w:r>
              <w:rPr>
                <w:rFonts w:ascii="Arial" w:hAnsi="Arial" w:cs="Arial"/>
                <w:sz w:val="26"/>
                <w:szCs w:val="26"/>
              </w:rPr>
              <w:t xml:space="preserve"> (pp. 90-91). </w:t>
            </w:r>
          </w:p>
          <w:p w14:paraId="1543612A" w14:textId="77777777" w:rsidR="00000000" w:rsidRDefault="00CA60BA">
            <w:pPr>
              <w:pStyle w:val="NormalWeb"/>
              <w:spacing w:before="0" w:beforeAutospacing="0" w:after="160" w:afterAutospacing="0"/>
              <w:rPr>
                <w:rFonts w:ascii="Calibri" w:hAnsi="Calibri" w:cs="Calibri"/>
                <w:sz w:val="23"/>
                <w:szCs w:val="23"/>
              </w:rPr>
            </w:pPr>
          </w:p>
          <w:p w14:paraId="54F33810" w14:textId="77777777" w:rsidR="00000000" w:rsidRDefault="00CA60BA">
            <w:pPr>
              <w:pStyle w:val="NormalWeb"/>
              <w:spacing w:before="0" w:beforeAutospacing="0" w:after="160" w:afterAutospacing="0"/>
              <w:rPr>
                <w:rFonts w:ascii="Calibri" w:hAnsi="Calibri" w:cs="Calibri"/>
                <w:sz w:val="23"/>
                <w:szCs w:val="23"/>
              </w:rPr>
            </w:pPr>
            <w:r>
              <w:rPr>
                <w:rStyle w:val="Strong"/>
                <w:rFonts w:ascii="Arial" w:hAnsi="Arial" w:cs="Arial"/>
                <w:sz w:val="26"/>
                <w:szCs w:val="26"/>
              </w:rPr>
              <w:t>Due via Assignments</w:t>
            </w:r>
            <w:r>
              <w:rPr>
                <w:rFonts w:ascii="Arial" w:hAnsi="Arial" w:cs="Arial"/>
                <w:sz w:val="26"/>
                <w:szCs w:val="26"/>
              </w:rPr>
              <w:br/>
              <w:t>A7 - Early Christianity Available Monday- Sunday</w:t>
            </w:r>
            <w:r>
              <w:rPr>
                <w:rFonts w:ascii="Arial" w:hAnsi="Arial" w:cs="Arial"/>
                <w:sz w:val="26"/>
                <w:szCs w:val="26"/>
              </w:rPr>
              <w:br/>
            </w:r>
            <w:r>
              <w:rPr>
                <w:rFonts w:ascii="Arial" w:hAnsi="Arial" w:cs="Arial"/>
                <w:sz w:val="26"/>
                <w:szCs w:val="26"/>
              </w:rPr>
              <w:br/>
            </w:r>
            <w:r>
              <w:rPr>
                <w:rStyle w:val="Strong"/>
                <w:rFonts w:ascii="Arial" w:hAnsi="Arial" w:cs="Arial"/>
                <w:sz w:val="26"/>
                <w:szCs w:val="26"/>
              </w:rPr>
              <w:t>Take:</w:t>
            </w:r>
          </w:p>
          <w:p w14:paraId="11BA934F" w14:textId="77777777" w:rsidR="00000000" w:rsidRDefault="00CA60BA">
            <w:pPr>
              <w:pStyle w:val="NormalWeb"/>
              <w:spacing w:before="0" w:beforeAutospacing="0" w:after="160" w:afterAutospacing="0"/>
              <w:rPr>
                <w:rFonts w:ascii="Calibri" w:hAnsi="Calibri" w:cs="Calibri"/>
                <w:sz w:val="23"/>
                <w:szCs w:val="23"/>
              </w:rPr>
            </w:pPr>
            <w:r>
              <w:rPr>
                <w:rFonts w:ascii="Arial" w:hAnsi="Arial" w:cs="Arial"/>
                <w:sz w:val="26"/>
                <w:szCs w:val="26"/>
              </w:rPr>
              <w:t>Quiz 9: Christianity Available Monday- Sunday</w:t>
            </w:r>
          </w:p>
          <w:p w14:paraId="3DB1FAD7" w14:textId="77777777" w:rsidR="00000000" w:rsidRDefault="00CA60BA">
            <w:pPr>
              <w:rPr>
                <w:rFonts w:eastAsia="Times New Roman"/>
              </w:rPr>
            </w:pPr>
          </w:p>
        </w:tc>
      </w:tr>
      <w:tr w:rsidR="00000000" w14:paraId="604267AE" w14:textId="77777777" w:rsidTr="00417B50">
        <w:trPr>
          <w:divId w:val="525024400"/>
          <w:tblCellSpacing w:w="15" w:type="dxa"/>
        </w:trPr>
        <w:tc>
          <w:tcPr>
            <w:tcW w:w="0" w:type="auto"/>
            <w:tcMar>
              <w:top w:w="240" w:type="dxa"/>
              <w:left w:w="240" w:type="dxa"/>
              <w:bottom w:w="240" w:type="dxa"/>
              <w:right w:w="240" w:type="dxa"/>
            </w:tcMar>
            <w:vAlign w:val="center"/>
            <w:hideMark/>
          </w:tcPr>
          <w:p w14:paraId="08A77E1B" w14:textId="77777777" w:rsidR="00000000" w:rsidRDefault="00CA60BA" w:rsidP="00417B50">
            <w:pPr>
              <w:rPr>
                <w:rFonts w:eastAsia="Times New Roman"/>
              </w:rPr>
            </w:pPr>
            <w:r>
              <w:rPr>
                <w:rFonts w:eastAsia="Times New Roman"/>
              </w:rPr>
              <w:t>Week 11</w:t>
            </w:r>
            <w:r>
              <w:rPr>
                <w:rFonts w:eastAsia="Times New Roman"/>
              </w:rPr>
              <w:br/>
            </w:r>
            <w:r w:rsidR="00417B50">
              <w:rPr>
                <w:rFonts w:eastAsia="Times New Roman"/>
              </w:rPr>
              <w:t>October 31</w:t>
            </w:r>
          </w:p>
        </w:tc>
        <w:tc>
          <w:tcPr>
            <w:tcW w:w="0" w:type="auto"/>
            <w:tcMar>
              <w:top w:w="240" w:type="dxa"/>
              <w:left w:w="240" w:type="dxa"/>
              <w:bottom w:w="240" w:type="dxa"/>
              <w:right w:w="240" w:type="dxa"/>
            </w:tcMar>
            <w:vAlign w:val="center"/>
            <w:hideMark/>
          </w:tcPr>
          <w:p w14:paraId="1C9D83CA" w14:textId="77777777" w:rsidR="00000000" w:rsidRDefault="00CA60BA">
            <w:pPr>
              <w:pStyle w:val="NormalWeb"/>
            </w:pPr>
            <w:r>
              <w:rPr>
                <w:rStyle w:val="Strong"/>
              </w:rPr>
              <w:t>Topic:</w:t>
            </w:r>
            <w:r>
              <w:t xml:space="preserve"> Mysticism in Catholicism</w:t>
            </w:r>
            <w:r>
              <w:br/>
            </w:r>
            <w:r>
              <w:br/>
            </w:r>
            <w:r>
              <w:rPr>
                <w:rStyle w:val="Strong"/>
              </w:rPr>
              <w:t>View:</w:t>
            </w:r>
          </w:p>
          <w:p w14:paraId="61D595C7" w14:textId="77777777" w:rsidR="00000000" w:rsidRDefault="00CA60BA">
            <w:pPr>
              <w:pStyle w:val="NormalWeb"/>
              <w:numPr>
                <w:ilvl w:val="1"/>
                <w:numId w:val="16"/>
              </w:numPr>
            </w:pPr>
            <w:r>
              <w:t xml:space="preserve">Dr. Gudorf:, </w:t>
            </w:r>
            <w:r>
              <w:rPr>
                <w:rStyle w:val="Emphasis"/>
              </w:rPr>
              <w:t>Meditation and Mysticism in Catholicism</w:t>
            </w:r>
          </w:p>
          <w:p w14:paraId="59DFD260" w14:textId="77777777" w:rsidR="00000000" w:rsidRDefault="00CA60BA">
            <w:pPr>
              <w:pStyle w:val="NormalWeb"/>
            </w:pPr>
            <w:r>
              <w:rPr>
                <w:rStyle w:val="Strong"/>
              </w:rPr>
              <w:t>Read:</w:t>
            </w:r>
          </w:p>
          <w:p w14:paraId="7A9699F8" w14:textId="77777777" w:rsidR="00000000" w:rsidRDefault="00CA60BA">
            <w:pPr>
              <w:pStyle w:val="NormalWeb"/>
              <w:numPr>
                <w:ilvl w:val="1"/>
                <w:numId w:val="17"/>
              </w:numPr>
            </w:pPr>
            <w:r>
              <w:t xml:space="preserve">Julian of Norwich, </w:t>
            </w:r>
            <w:r>
              <w:rPr>
                <w:rStyle w:val="Emphasis"/>
              </w:rPr>
              <w:t>Revelations of Divine Love</w:t>
            </w:r>
            <w:r>
              <w:t xml:space="preserve"> (pp. 25-42). </w:t>
            </w:r>
          </w:p>
          <w:p w14:paraId="7E9DAAE9" w14:textId="77777777" w:rsidR="00000000" w:rsidRDefault="00CA60BA">
            <w:pPr>
              <w:pStyle w:val="NormalWeb"/>
            </w:pPr>
            <w:r>
              <w:rPr>
                <w:rStyle w:val="Strong"/>
              </w:rPr>
              <w:t>Due via Assignments</w:t>
            </w:r>
          </w:p>
          <w:p w14:paraId="01B2BB89" w14:textId="77777777" w:rsidR="00000000" w:rsidRDefault="00CA60BA">
            <w:pPr>
              <w:pStyle w:val="NormalWeb"/>
            </w:pPr>
            <w:r>
              <w:t>A8 - Christian Mystic  - Available Monday- Sunday</w:t>
            </w:r>
          </w:p>
          <w:p w14:paraId="40D1393B" w14:textId="77777777" w:rsidR="00000000" w:rsidRDefault="00CA60BA">
            <w:pPr>
              <w:pStyle w:val="NormalWeb"/>
            </w:pPr>
            <w:r>
              <w:rPr>
                <w:rStyle w:val="Strong"/>
              </w:rPr>
              <w:t>Take:</w:t>
            </w:r>
          </w:p>
          <w:p w14:paraId="358D6AB2" w14:textId="77777777" w:rsidR="00000000" w:rsidRDefault="00CA60BA">
            <w:pPr>
              <w:pStyle w:val="NormalWeb"/>
            </w:pPr>
            <w:r>
              <w:t>Quiz 10: Catholicism -</w:t>
            </w:r>
            <w:r>
              <w:t xml:space="preserve"> Available Monday- Sunday</w:t>
            </w:r>
          </w:p>
          <w:p w14:paraId="0D430C7A" w14:textId="77777777" w:rsidR="00000000" w:rsidRDefault="00CA60BA">
            <w:pPr>
              <w:rPr>
                <w:rFonts w:eastAsia="Times New Roman"/>
              </w:rPr>
            </w:pPr>
          </w:p>
        </w:tc>
      </w:tr>
      <w:tr w:rsidR="00000000" w14:paraId="03CA24E6" w14:textId="77777777" w:rsidTr="00417B50">
        <w:trPr>
          <w:divId w:val="525024400"/>
          <w:tblCellSpacing w:w="15" w:type="dxa"/>
        </w:trPr>
        <w:tc>
          <w:tcPr>
            <w:tcW w:w="1374" w:type="pct"/>
            <w:tcMar>
              <w:top w:w="240" w:type="dxa"/>
              <w:left w:w="240" w:type="dxa"/>
              <w:bottom w:w="240" w:type="dxa"/>
              <w:right w:w="240" w:type="dxa"/>
            </w:tcMar>
            <w:vAlign w:val="center"/>
            <w:hideMark/>
          </w:tcPr>
          <w:p w14:paraId="6E90635D" w14:textId="77777777" w:rsidR="00000000" w:rsidRDefault="00CA60BA">
            <w:pPr>
              <w:pStyle w:val="NormalWeb"/>
              <w:spacing w:before="0" w:beforeAutospacing="0" w:after="160" w:afterAutospacing="0"/>
              <w:rPr>
                <w:rFonts w:ascii="Calibri" w:hAnsi="Calibri" w:cs="Calibri"/>
                <w:sz w:val="23"/>
                <w:szCs w:val="23"/>
              </w:rPr>
            </w:pPr>
            <w:r>
              <w:rPr>
                <w:rFonts w:ascii="Arial" w:hAnsi="Arial" w:cs="Arial"/>
                <w:sz w:val="26"/>
                <w:szCs w:val="26"/>
              </w:rPr>
              <w:t>Week 12</w:t>
            </w:r>
          </w:p>
          <w:p w14:paraId="3440C8DE" w14:textId="77777777" w:rsidR="00000000" w:rsidRDefault="00417B50">
            <w:pPr>
              <w:rPr>
                <w:rFonts w:eastAsia="Times New Roman"/>
              </w:rPr>
            </w:pPr>
            <w:r>
              <w:rPr>
                <w:rFonts w:eastAsia="Times New Roman"/>
              </w:rPr>
              <w:t>November 7</w:t>
            </w:r>
          </w:p>
        </w:tc>
        <w:tc>
          <w:tcPr>
            <w:tcW w:w="3624" w:type="pct"/>
            <w:tcMar>
              <w:top w:w="240" w:type="dxa"/>
              <w:left w:w="240" w:type="dxa"/>
              <w:bottom w:w="240" w:type="dxa"/>
              <w:right w:w="240" w:type="dxa"/>
            </w:tcMar>
            <w:vAlign w:val="center"/>
            <w:hideMark/>
          </w:tcPr>
          <w:p w14:paraId="3466BDA6" w14:textId="77777777" w:rsidR="00000000" w:rsidRDefault="00CA60BA">
            <w:pPr>
              <w:pStyle w:val="NormalWeb"/>
            </w:pPr>
            <w:r>
              <w:rPr>
                <w:rStyle w:val="Strong"/>
              </w:rPr>
              <w:t>Topic:</w:t>
            </w:r>
            <w:r>
              <w:t xml:space="preserve"> Mysticism in Protestantism</w:t>
            </w:r>
            <w:r>
              <w:br/>
            </w:r>
            <w:r>
              <w:br/>
            </w:r>
            <w:r>
              <w:rPr>
                <w:rStyle w:val="Strong"/>
              </w:rPr>
              <w:t>View:</w:t>
            </w:r>
          </w:p>
          <w:p w14:paraId="64864A57" w14:textId="77777777" w:rsidR="00000000" w:rsidRDefault="00CA60BA">
            <w:pPr>
              <w:pStyle w:val="NormalWeb"/>
            </w:pPr>
            <w:r>
              <w:rPr>
                <w:rStyle w:val="Emphasis"/>
              </w:rPr>
              <w:t>Prof. Alvarez: Mysticism in Protestantism</w:t>
            </w:r>
          </w:p>
          <w:p w14:paraId="0EDEDEEC" w14:textId="77777777" w:rsidR="00000000" w:rsidRDefault="00CA60BA">
            <w:pPr>
              <w:pStyle w:val="NormalWeb"/>
            </w:pPr>
            <w:r>
              <w:rPr>
                <w:rStyle w:val="Strong"/>
              </w:rPr>
              <w:t>Read:</w:t>
            </w:r>
          </w:p>
          <w:p w14:paraId="171ACC1E" w14:textId="77777777" w:rsidR="00000000" w:rsidRDefault="00CA60BA">
            <w:pPr>
              <w:pStyle w:val="NormalWeb"/>
            </w:pPr>
            <w:r>
              <w:t xml:space="preserve">Jonathan Edwards, </w:t>
            </w:r>
            <w:r>
              <w:rPr>
                <w:rStyle w:val="Emphasis"/>
              </w:rPr>
              <w:t>A Divine and Supernatural Light</w:t>
            </w:r>
            <w:r>
              <w:t>, pp. 439-451.</w:t>
            </w:r>
          </w:p>
          <w:p w14:paraId="7A156034" w14:textId="77777777" w:rsidR="00000000" w:rsidRDefault="00CA60BA">
            <w:pPr>
              <w:pStyle w:val="NormalWeb"/>
            </w:pPr>
            <w:r>
              <w:rPr>
                <w:rStyle w:val="Strong"/>
              </w:rPr>
              <w:t>Due via Assignments</w:t>
            </w:r>
          </w:p>
          <w:p w14:paraId="2118ABC5" w14:textId="77777777" w:rsidR="00000000" w:rsidRDefault="00CA60BA">
            <w:pPr>
              <w:pStyle w:val="NormalWeb"/>
            </w:pPr>
            <w:r>
              <w:t>A9 - Protestant Mysticism - Available Monday- Sunday</w:t>
            </w:r>
          </w:p>
          <w:p w14:paraId="4A82683A" w14:textId="77777777" w:rsidR="00000000" w:rsidRDefault="00CA60BA">
            <w:pPr>
              <w:pStyle w:val="NormalWeb"/>
            </w:pPr>
            <w:r>
              <w:rPr>
                <w:rStyle w:val="Strong"/>
              </w:rPr>
              <w:t>Take:</w:t>
            </w:r>
          </w:p>
          <w:p w14:paraId="07E553BD" w14:textId="77777777" w:rsidR="00000000" w:rsidRDefault="00CA60BA">
            <w:pPr>
              <w:pStyle w:val="NormalWeb"/>
            </w:pPr>
            <w:r>
              <w:t>Quiz 11: Protestantism -Available Monday- Sunday</w:t>
            </w:r>
          </w:p>
        </w:tc>
      </w:tr>
      <w:tr w:rsidR="00000000" w14:paraId="362441FB" w14:textId="77777777" w:rsidTr="00417B50">
        <w:trPr>
          <w:divId w:val="525024400"/>
          <w:tblCellSpacing w:w="15" w:type="dxa"/>
        </w:trPr>
        <w:tc>
          <w:tcPr>
            <w:tcW w:w="0" w:type="auto"/>
            <w:tcMar>
              <w:top w:w="240" w:type="dxa"/>
              <w:left w:w="240" w:type="dxa"/>
              <w:bottom w:w="240" w:type="dxa"/>
              <w:right w:w="240" w:type="dxa"/>
            </w:tcMar>
            <w:vAlign w:val="center"/>
            <w:hideMark/>
          </w:tcPr>
          <w:p w14:paraId="7CF6379C" w14:textId="77777777" w:rsidR="00000000" w:rsidRDefault="00417B50">
            <w:pPr>
              <w:spacing w:after="240"/>
              <w:rPr>
                <w:rFonts w:eastAsia="Times New Roman"/>
              </w:rPr>
            </w:pPr>
            <w:r>
              <w:rPr>
                <w:rFonts w:eastAsia="Times New Roman"/>
              </w:rPr>
              <w:br/>
              <w:t>Week 13</w:t>
            </w:r>
            <w:r>
              <w:rPr>
                <w:rFonts w:eastAsia="Times New Roman"/>
              </w:rPr>
              <w:br/>
              <w:t>November 14</w:t>
            </w:r>
          </w:p>
        </w:tc>
        <w:tc>
          <w:tcPr>
            <w:tcW w:w="0" w:type="auto"/>
            <w:tcMar>
              <w:top w:w="240" w:type="dxa"/>
              <w:left w:w="240" w:type="dxa"/>
              <w:bottom w:w="240" w:type="dxa"/>
              <w:right w:w="240" w:type="dxa"/>
            </w:tcMar>
            <w:vAlign w:val="center"/>
            <w:hideMark/>
          </w:tcPr>
          <w:p w14:paraId="0CC05463" w14:textId="77777777" w:rsidR="00000000" w:rsidRDefault="00CA60BA">
            <w:pPr>
              <w:pStyle w:val="NormalWeb"/>
            </w:pPr>
            <w:r>
              <w:rPr>
                <w:rStyle w:val="Strong"/>
              </w:rPr>
              <w:t>Topic:</w:t>
            </w:r>
            <w:r>
              <w:t xml:space="preserve"> Meditation and Mysticism in Islam</w:t>
            </w:r>
            <w:r>
              <w:br/>
            </w:r>
            <w:r>
              <w:br/>
            </w:r>
            <w:r>
              <w:rPr>
                <w:rStyle w:val="Strong"/>
              </w:rPr>
              <w:t>View:</w:t>
            </w:r>
            <w:r>
              <w:t xml:space="preserve"> Dr. Musa: </w:t>
            </w:r>
            <w:r>
              <w:rPr>
                <w:rStyle w:val="Emphasis"/>
              </w:rPr>
              <w:t>Meditation and Mysticism in Islam</w:t>
            </w:r>
            <w:r>
              <w:br/>
            </w:r>
            <w:r>
              <w:br/>
            </w:r>
            <w:r>
              <w:rPr>
                <w:rStyle w:val="Strong"/>
              </w:rPr>
              <w:t>Read:</w:t>
            </w:r>
          </w:p>
          <w:p w14:paraId="4971FF0E" w14:textId="77777777" w:rsidR="00000000" w:rsidRDefault="00CA60BA">
            <w:pPr>
              <w:numPr>
                <w:ilvl w:val="2"/>
                <w:numId w:val="18"/>
              </w:numPr>
              <w:spacing w:before="100" w:beforeAutospacing="1" w:after="100" w:afterAutospacing="1"/>
              <w:rPr>
                <w:rFonts w:eastAsia="Times New Roman"/>
              </w:rPr>
            </w:pPr>
            <w:r>
              <w:rPr>
                <w:rStyle w:val="Emphasis"/>
                <w:rFonts w:eastAsia="Times New Roman"/>
              </w:rPr>
              <w:t xml:space="preserve">Mysticism: Holiness East </w:t>
            </w:r>
            <w:r>
              <w:rPr>
                <w:rStyle w:val="Emphasis"/>
                <w:rFonts w:eastAsia="Times New Roman"/>
              </w:rPr>
              <w:t>and West</w:t>
            </w:r>
            <w:r>
              <w:rPr>
                <w:rFonts w:eastAsia="Times New Roman"/>
              </w:rPr>
              <w:t>, Chapter 7</w:t>
            </w:r>
          </w:p>
          <w:p w14:paraId="3552928E" w14:textId="77777777" w:rsidR="00000000" w:rsidRDefault="00CA60BA">
            <w:pPr>
              <w:numPr>
                <w:ilvl w:val="2"/>
                <w:numId w:val="18"/>
              </w:numPr>
              <w:spacing w:before="100" w:beforeAutospacing="1" w:after="100" w:afterAutospacing="1"/>
              <w:rPr>
                <w:rFonts w:eastAsia="Times New Roman"/>
              </w:rPr>
            </w:pPr>
            <w:r>
              <w:rPr>
                <w:rFonts w:eastAsia="Times New Roman"/>
              </w:rPr>
              <w:t>"Mystical Islam and Sufi Brotherhoods" in Islam: An Introduction by Annemarie Schimmel; 1992 </w:t>
            </w:r>
          </w:p>
          <w:p w14:paraId="3BCD1C97" w14:textId="77777777" w:rsidR="00000000" w:rsidRDefault="00CA60BA">
            <w:pPr>
              <w:numPr>
                <w:ilvl w:val="2"/>
                <w:numId w:val="18"/>
              </w:numPr>
              <w:spacing w:before="100" w:beforeAutospacing="1" w:after="100" w:afterAutospacing="1"/>
              <w:rPr>
                <w:rFonts w:eastAsia="Times New Roman"/>
              </w:rPr>
            </w:pPr>
            <w:r>
              <w:rPr>
                <w:rFonts w:eastAsia="Times New Roman"/>
              </w:rPr>
              <w:t>"What is Tasawwuf (Sufism)?" An Anonymous Persian Poem – translated by A. A. Godlas</w:t>
            </w:r>
          </w:p>
          <w:p w14:paraId="46CE9FE0" w14:textId="77777777" w:rsidR="00000000" w:rsidRDefault="00CA60BA">
            <w:pPr>
              <w:numPr>
                <w:ilvl w:val="2"/>
                <w:numId w:val="18"/>
              </w:numPr>
              <w:spacing w:before="100" w:beforeAutospacing="1" w:after="100" w:afterAutospacing="1"/>
              <w:rPr>
                <w:rFonts w:eastAsia="Times New Roman"/>
              </w:rPr>
            </w:pPr>
            <w:r>
              <w:rPr>
                <w:rFonts w:eastAsia="Times New Roman"/>
              </w:rPr>
              <w:t>"The Chapter on Dhikr" from at-Targhib wa at-Tarhib, by Ib</w:t>
            </w:r>
            <w:r>
              <w:rPr>
                <w:rFonts w:eastAsia="Times New Roman"/>
              </w:rPr>
              <w:t>n Hajar al-Asqalani , </w:t>
            </w:r>
          </w:p>
          <w:p w14:paraId="7FD8381A" w14:textId="77777777" w:rsidR="00000000" w:rsidRDefault="00CA60BA">
            <w:pPr>
              <w:pStyle w:val="NormalWeb"/>
            </w:pPr>
            <w:r>
              <w:rPr>
                <w:rStyle w:val="Strong"/>
              </w:rPr>
              <w:t>Due via Assignments:</w:t>
            </w:r>
          </w:p>
          <w:p w14:paraId="24ED3495" w14:textId="77777777" w:rsidR="00000000" w:rsidRDefault="00CA60BA">
            <w:pPr>
              <w:numPr>
                <w:ilvl w:val="0"/>
                <w:numId w:val="19"/>
              </w:numPr>
              <w:spacing w:before="100" w:beforeAutospacing="1" w:after="100" w:afterAutospacing="1"/>
              <w:rPr>
                <w:rFonts w:eastAsia="Times New Roman"/>
              </w:rPr>
            </w:pPr>
            <w:r>
              <w:rPr>
                <w:rFonts w:eastAsia="Times New Roman"/>
              </w:rPr>
              <w:t>A10 - Islamic Assignment – Available Monday- Sunday</w:t>
            </w:r>
          </w:p>
          <w:p w14:paraId="3B070AC7" w14:textId="77777777" w:rsidR="00000000" w:rsidRDefault="00CA60BA">
            <w:pPr>
              <w:pStyle w:val="NormalWeb"/>
            </w:pPr>
            <w:r>
              <w:rPr>
                <w:rStyle w:val="Strong"/>
              </w:rPr>
              <w:t>Take:</w:t>
            </w:r>
          </w:p>
          <w:p w14:paraId="1835352F" w14:textId="77777777" w:rsidR="00000000" w:rsidRDefault="00CA60BA">
            <w:pPr>
              <w:pStyle w:val="NormalWeb"/>
            </w:pPr>
            <w:r>
              <w:t>o   Quiz 12: Islam - Available Monday- Sunday</w:t>
            </w:r>
          </w:p>
          <w:p w14:paraId="4C460B17" w14:textId="77777777" w:rsidR="00000000" w:rsidRDefault="00CA60BA">
            <w:pPr>
              <w:rPr>
                <w:rFonts w:eastAsia="Times New Roman"/>
              </w:rPr>
            </w:pPr>
          </w:p>
        </w:tc>
      </w:tr>
      <w:tr w:rsidR="00000000" w14:paraId="06563FA2" w14:textId="77777777" w:rsidTr="00417B50">
        <w:trPr>
          <w:divId w:val="525024400"/>
          <w:tblCellSpacing w:w="15" w:type="dxa"/>
        </w:trPr>
        <w:tc>
          <w:tcPr>
            <w:tcW w:w="0" w:type="auto"/>
            <w:tcMar>
              <w:top w:w="240" w:type="dxa"/>
              <w:left w:w="240" w:type="dxa"/>
              <w:bottom w:w="240" w:type="dxa"/>
              <w:right w:w="240" w:type="dxa"/>
            </w:tcMar>
            <w:vAlign w:val="center"/>
            <w:hideMark/>
          </w:tcPr>
          <w:p w14:paraId="2803FEBF" w14:textId="77777777" w:rsidR="00000000" w:rsidRDefault="00417B50">
            <w:pPr>
              <w:rPr>
                <w:rFonts w:eastAsia="Times New Roman"/>
              </w:rPr>
            </w:pPr>
            <w:r>
              <w:rPr>
                <w:rFonts w:eastAsia="Times New Roman"/>
              </w:rPr>
              <w:t>Week 14</w:t>
            </w:r>
            <w:r>
              <w:rPr>
                <w:rFonts w:eastAsia="Times New Roman"/>
              </w:rPr>
              <w:br/>
              <w:t>November 21</w:t>
            </w:r>
          </w:p>
        </w:tc>
        <w:tc>
          <w:tcPr>
            <w:tcW w:w="0" w:type="auto"/>
            <w:tcMar>
              <w:top w:w="240" w:type="dxa"/>
              <w:left w:w="240" w:type="dxa"/>
              <w:bottom w:w="240" w:type="dxa"/>
              <w:right w:w="240" w:type="dxa"/>
            </w:tcMar>
            <w:vAlign w:val="center"/>
            <w:hideMark/>
          </w:tcPr>
          <w:p w14:paraId="3C50A095" w14:textId="77777777" w:rsidR="00000000" w:rsidRDefault="00CA60BA">
            <w:pPr>
              <w:pStyle w:val="NormalWeb"/>
              <w:spacing w:before="0" w:beforeAutospacing="0" w:after="160" w:afterAutospacing="0"/>
              <w:rPr>
                <w:rFonts w:ascii="Calibri" w:hAnsi="Calibri" w:cs="Calibri"/>
                <w:sz w:val="23"/>
                <w:szCs w:val="23"/>
              </w:rPr>
            </w:pPr>
            <w:r>
              <w:rPr>
                <w:rStyle w:val="Strong"/>
                <w:rFonts w:ascii="Arial" w:hAnsi="Arial" w:cs="Arial"/>
                <w:sz w:val="26"/>
                <w:szCs w:val="26"/>
              </w:rPr>
              <w:t>Topic:</w:t>
            </w:r>
            <w:r>
              <w:rPr>
                <w:rFonts w:ascii="Arial" w:hAnsi="Arial" w:cs="Arial"/>
                <w:sz w:val="26"/>
                <w:szCs w:val="26"/>
              </w:rPr>
              <w:t>  Mysticism in Emerging Nature Religions</w:t>
            </w:r>
          </w:p>
          <w:p w14:paraId="7C2D3AA2" w14:textId="77777777" w:rsidR="00000000" w:rsidRDefault="00CA60BA">
            <w:pPr>
              <w:pStyle w:val="NormalWeb"/>
              <w:spacing w:before="0" w:beforeAutospacing="0" w:after="160" w:afterAutospacing="0"/>
              <w:rPr>
                <w:rFonts w:ascii="Calibri" w:hAnsi="Calibri" w:cs="Calibri"/>
                <w:sz w:val="23"/>
                <w:szCs w:val="23"/>
              </w:rPr>
            </w:pPr>
            <w:r>
              <w:rPr>
                <w:rStyle w:val="Strong"/>
                <w:rFonts w:ascii="Arial" w:hAnsi="Arial" w:cs="Arial"/>
                <w:sz w:val="26"/>
                <w:szCs w:val="26"/>
              </w:rPr>
              <w:t>View:</w:t>
            </w:r>
            <w:r>
              <w:rPr>
                <w:rFonts w:ascii="Arial" w:hAnsi="Arial" w:cs="Arial"/>
                <w:sz w:val="26"/>
                <w:szCs w:val="26"/>
              </w:rPr>
              <w:t xml:space="preserve"> Dr. Bauman: </w:t>
            </w:r>
            <w:r>
              <w:rPr>
                <w:rStyle w:val="Emphasis"/>
                <w:rFonts w:ascii="Arial" w:hAnsi="Arial" w:cs="Arial"/>
                <w:sz w:val="26"/>
                <w:szCs w:val="26"/>
              </w:rPr>
              <w:t>Nature Mysticism</w:t>
            </w:r>
            <w:r>
              <w:rPr>
                <w:rFonts w:ascii="Arial" w:hAnsi="Arial" w:cs="Arial"/>
                <w:sz w:val="26"/>
                <w:szCs w:val="26"/>
              </w:rPr>
              <w:t> </w:t>
            </w:r>
          </w:p>
          <w:p w14:paraId="6E2F5621" w14:textId="77777777" w:rsidR="00000000" w:rsidRDefault="00CA60BA">
            <w:pPr>
              <w:pStyle w:val="NormalWeb"/>
            </w:pPr>
            <w:r>
              <w:rPr>
                <w:rStyle w:val="Strong"/>
              </w:rPr>
              <w:t>Read:</w:t>
            </w:r>
          </w:p>
          <w:p w14:paraId="290824CE" w14:textId="77777777" w:rsidR="00000000" w:rsidRDefault="00CA60BA">
            <w:pPr>
              <w:pStyle w:val="NormalWeb"/>
            </w:pPr>
            <w:r>
              <w:t xml:space="preserve">Mary Tucker, </w:t>
            </w:r>
            <w:r>
              <w:rPr>
                <w:rStyle w:val="Emphasis"/>
              </w:rPr>
              <w:t>Worldly Wonder</w:t>
            </w:r>
            <w:r>
              <w:t>, pp. 1-54</w:t>
            </w:r>
          </w:p>
          <w:p w14:paraId="3878AD35" w14:textId="77777777" w:rsidR="00000000" w:rsidRDefault="00CA60BA">
            <w:pPr>
              <w:pStyle w:val="NormalWeb"/>
              <w:spacing w:before="0" w:beforeAutospacing="0" w:after="160" w:afterAutospacing="0"/>
              <w:rPr>
                <w:rFonts w:ascii="Calibri" w:hAnsi="Calibri" w:cs="Calibri"/>
                <w:sz w:val="23"/>
                <w:szCs w:val="23"/>
              </w:rPr>
            </w:pPr>
            <w:r>
              <w:rPr>
                <w:rStyle w:val="Strong"/>
                <w:rFonts w:ascii="Arial" w:hAnsi="Arial" w:cs="Arial"/>
                <w:sz w:val="26"/>
                <w:szCs w:val="26"/>
              </w:rPr>
              <w:t>Take:</w:t>
            </w:r>
          </w:p>
          <w:p w14:paraId="089990D7" w14:textId="77777777" w:rsidR="00000000" w:rsidRDefault="00CA60BA">
            <w:pPr>
              <w:pStyle w:val="NormalWeb"/>
              <w:spacing w:before="0" w:beforeAutospacing="0" w:after="160" w:afterAutospacing="0"/>
              <w:rPr>
                <w:rFonts w:ascii="Calibri" w:hAnsi="Calibri" w:cs="Calibri"/>
                <w:sz w:val="23"/>
                <w:szCs w:val="23"/>
              </w:rPr>
            </w:pPr>
            <w:r>
              <w:rPr>
                <w:rFonts w:ascii="Arial" w:hAnsi="Arial" w:cs="Arial"/>
                <w:sz w:val="26"/>
                <w:szCs w:val="26"/>
              </w:rPr>
              <w:t>o   Quiz 13: Nature Religions - Available Monday- Sunday</w:t>
            </w:r>
          </w:p>
        </w:tc>
      </w:tr>
      <w:tr w:rsidR="00000000" w14:paraId="78348579" w14:textId="77777777" w:rsidTr="00417B50">
        <w:trPr>
          <w:divId w:val="525024400"/>
          <w:tblCellSpacing w:w="15" w:type="dxa"/>
        </w:trPr>
        <w:tc>
          <w:tcPr>
            <w:tcW w:w="0" w:type="auto"/>
            <w:tcMar>
              <w:top w:w="240" w:type="dxa"/>
              <w:left w:w="240" w:type="dxa"/>
              <w:bottom w:w="240" w:type="dxa"/>
              <w:right w:w="240" w:type="dxa"/>
            </w:tcMar>
            <w:vAlign w:val="center"/>
            <w:hideMark/>
          </w:tcPr>
          <w:p w14:paraId="35D3CDD1" w14:textId="77777777" w:rsidR="00000000" w:rsidRDefault="00417B50">
            <w:pPr>
              <w:rPr>
                <w:rFonts w:eastAsia="Times New Roman"/>
              </w:rPr>
            </w:pPr>
            <w:r>
              <w:rPr>
                <w:rFonts w:eastAsia="Times New Roman"/>
              </w:rPr>
              <w:t>Week 15</w:t>
            </w:r>
            <w:r>
              <w:rPr>
                <w:rFonts w:eastAsia="Times New Roman"/>
              </w:rPr>
              <w:br/>
              <w:t>November 28</w:t>
            </w:r>
          </w:p>
        </w:tc>
        <w:tc>
          <w:tcPr>
            <w:tcW w:w="0" w:type="auto"/>
            <w:tcMar>
              <w:top w:w="240" w:type="dxa"/>
              <w:left w:w="240" w:type="dxa"/>
              <w:bottom w:w="240" w:type="dxa"/>
              <w:right w:w="240" w:type="dxa"/>
            </w:tcMar>
            <w:vAlign w:val="center"/>
            <w:hideMark/>
          </w:tcPr>
          <w:p w14:paraId="198BABF6" w14:textId="77777777" w:rsidR="00000000" w:rsidRDefault="00CA60BA">
            <w:pPr>
              <w:pStyle w:val="NormalWeb"/>
              <w:spacing w:before="0" w:beforeAutospacing="0" w:after="160" w:afterAutospacing="0"/>
              <w:rPr>
                <w:rFonts w:ascii="Calibri" w:hAnsi="Calibri" w:cs="Calibri"/>
                <w:sz w:val="23"/>
                <w:szCs w:val="23"/>
              </w:rPr>
            </w:pPr>
            <w:r>
              <w:rPr>
                <w:rStyle w:val="Strong"/>
                <w:rFonts w:ascii="Arial" w:hAnsi="Arial" w:cs="Arial"/>
                <w:sz w:val="26"/>
                <w:szCs w:val="26"/>
              </w:rPr>
              <w:t>Final (Exam 2)</w:t>
            </w:r>
          </w:p>
          <w:p w14:paraId="1E50B876" w14:textId="77777777" w:rsidR="00000000" w:rsidRDefault="00CA60BA">
            <w:pPr>
              <w:pStyle w:val="NormalWeb"/>
              <w:spacing w:before="0" w:beforeAutospacing="0" w:after="160" w:afterAutospacing="0"/>
              <w:rPr>
                <w:rFonts w:ascii="Calibri" w:hAnsi="Calibri" w:cs="Calibri"/>
                <w:sz w:val="23"/>
                <w:szCs w:val="23"/>
              </w:rPr>
            </w:pPr>
            <w:r>
              <w:rPr>
                <w:rFonts w:ascii="Arial" w:hAnsi="Arial" w:cs="Arial"/>
                <w:b/>
                <w:bCs/>
                <w:sz w:val="26"/>
                <w:szCs w:val="26"/>
              </w:rPr>
              <w:br/>
            </w:r>
            <w:r>
              <w:rPr>
                <w:rFonts w:ascii="Arial" w:hAnsi="Arial" w:cs="Arial"/>
                <w:sz w:val="26"/>
                <w:szCs w:val="26"/>
              </w:rPr>
              <w:t>Final -Exam 2: Objective- Available Monday – Sunday</w:t>
            </w:r>
          </w:p>
          <w:p w14:paraId="19C15445" w14:textId="77777777" w:rsidR="00000000" w:rsidRDefault="00CA60BA">
            <w:pPr>
              <w:rPr>
                <w:rFonts w:eastAsia="Times New Roman"/>
              </w:rPr>
            </w:pPr>
            <w:r>
              <w:rPr>
                <w:rFonts w:ascii="Arial" w:eastAsia="Times New Roman" w:hAnsi="Arial" w:cs="Arial"/>
                <w:sz w:val="26"/>
                <w:szCs w:val="26"/>
              </w:rPr>
              <w:t xml:space="preserve">Final -Exam 2: Essay: Available Monday – </w:t>
            </w:r>
            <w:r w:rsidR="00417B50">
              <w:rPr>
                <w:rFonts w:ascii="Arial" w:eastAsia="Times New Roman" w:hAnsi="Arial" w:cs="Arial"/>
                <w:sz w:val="26"/>
                <w:szCs w:val="26"/>
              </w:rPr>
              <w:t>Saturday</w:t>
            </w:r>
          </w:p>
          <w:p w14:paraId="28CAA6E5" w14:textId="77777777" w:rsidR="00000000" w:rsidRDefault="00CA60BA">
            <w:pPr>
              <w:pStyle w:val="NormalWeb"/>
              <w:spacing w:before="0" w:beforeAutospacing="0" w:after="160" w:afterAutospacing="0"/>
              <w:rPr>
                <w:rFonts w:ascii="Calibri" w:hAnsi="Calibri" w:cs="Calibri"/>
                <w:sz w:val="23"/>
                <w:szCs w:val="23"/>
              </w:rPr>
            </w:pPr>
          </w:p>
          <w:p w14:paraId="01717224" w14:textId="77777777" w:rsidR="00000000" w:rsidRDefault="00CA60BA">
            <w:pPr>
              <w:rPr>
                <w:rFonts w:eastAsia="Times New Roman"/>
              </w:rPr>
            </w:pPr>
          </w:p>
        </w:tc>
      </w:tr>
    </w:tbl>
    <w:p w14:paraId="11F16E38" w14:textId="77777777" w:rsidR="00000000" w:rsidRDefault="00CA60BA">
      <w:pPr>
        <w:divId w:val="525024400"/>
        <w:rPr>
          <w:rFonts w:eastAsia="Times New Roman"/>
        </w:rPr>
      </w:pPr>
    </w:p>
    <w:sectPr w:rsidR="00000000">
      <w:head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1E659" w14:textId="77777777" w:rsidR="003C7448" w:rsidRDefault="003C7448" w:rsidP="003C7448">
      <w:r>
        <w:separator/>
      </w:r>
    </w:p>
  </w:endnote>
  <w:endnote w:type="continuationSeparator" w:id="0">
    <w:p w14:paraId="74A9994E" w14:textId="77777777" w:rsidR="003C7448" w:rsidRDefault="003C7448" w:rsidP="003C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A9EDE" w14:textId="77777777" w:rsidR="003C7448" w:rsidRDefault="003C7448" w:rsidP="003C7448">
      <w:r>
        <w:separator/>
      </w:r>
    </w:p>
  </w:footnote>
  <w:footnote w:type="continuationSeparator" w:id="0">
    <w:p w14:paraId="6EEFCDCD" w14:textId="77777777" w:rsidR="003C7448" w:rsidRDefault="003C7448" w:rsidP="003C7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357949"/>
      <w:docPartObj>
        <w:docPartGallery w:val="Page Numbers (Top of Page)"/>
        <w:docPartUnique/>
      </w:docPartObj>
    </w:sdtPr>
    <w:sdtEndPr>
      <w:rPr>
        <w:noProof/>
      </w:rPr>
    </w:sdtEndPr>
    <w:sdtContent>
      <w:p w14:paraId="162A4C23" w14:textId="4AF0A569" w:rsidR="003C7448" w:rsidRDefault="003C7448">
        <w:pPr>
          <w:pStyle w:val="Header"/>
          <w:jc w:val="right"/>
        </w:pPr>
        <w:r>
          <w:fldChar w:fldCharType="begin"/>
        </w:r>
        <w:r>
          <w:instrText xml:space="preserve"> PAGE   \* MERGEFORMAT </w:instrText>
        </w:r>
        <w:r>
          <w:fldChar w:fldCharType="separate"/>
        </w:r>
        <w:r w:rsidR="00CA60BA">
          <w:rPr>
            <w:noProof/>
          </w:rPr>
          <w:t>18</w:t>
        </w:r>
        <w:r>
          <w:rPr>
            <w:noProof/>
          </w:rPr>
          <w:fldChar w:fldCharType="end"/>
        </w:r>
      </w:p>
    </w:sdtContent>
  </w:sdt>
  <w:p w14:paraId="2D752225" w14:textId="77777777" w:rsidR="003C7448" w:rsidRDefault="003C7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C27"/>
    <w:multiLevelType w:val="multilevel"/>
    <w:tmpl w:val="3EFA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931D5"/>
    <w:multiLevelType w:val="multilevel"/>
    <w:tmpl w:val="E450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165F5"/>
    <w:multiLevelType w:val="multilevel"/>
    <w:tmpl w:val="8C0E8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57419E"/>
    <w:multiLevelType w:val="multilevel"/>
    <w:tmpl w:val="36886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260A1A"/>
    <w:multiLevelType w:val="multilevel"/>
    <w:tmpl w:val="8A80E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C46986"/>
    <w:multiLevelType w:val="multilevel"/>
    <w:tmpl w:val="2D1CF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9D5AC5"/>
    <w:multiLevelType w:val="multilevel"/>
    <w:tmpl w:val="FC10C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5D1F23"/>
    <w:multiLevelType w:val="multilevel"/>
    <w:tmpl w:val="982437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2F3F96"/>
    <w:multiLevelType w:val="multilevel"/>
    <w:tmpl w:val="4732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60DCB"/>
    <w:multiLevelType w:val="multilevel"/>
    <w:tmpl w:val="B638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F7A31"/>
    <w:multiLevelType w:val="multilevel"/>
    <w:tmpl w:val="117C1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7574FE"/>
    <w:multiLevelType w:val="multilevel"/>
    <w:tmpl w:val="1B1A1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5F3BDC"/>
    <w:multiLevelType w:val="multilevel"/>
    <w:tmpl w:val="59AA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FD272F"/>
    <w:multiLevelType w:val="multilevel"/>
    <w:tmpl w:val="DB50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782296"/>
    <w:multiLevelType w:val="multilevel"/>
    <w:tmpl w:val="25708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2245DB"/>
    <w:multiLevelType w:val="multilevel"/>
    <w:tmpl w:val="4DBA6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80748F"/>
    <w:multiLevelType w:val="multilevel"/>
    <w:tmpl w:val="EB24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5824A9"/>
    <w:multiLevelType w:val="multilevel"/>
    <w:tmpl w:val="56068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E516A"/>
    <w:multiLevelType w:val="multilevel"/>
    <w:tmpl w:val="22EA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13"/>
  </w:num>
  <w:num w:numId="4">
    <w:abstractNumId w:val="9"/>
  </w:num>
  <w:num w:numId="5">
    <w:abstractNumId w:val="8"/>
  </w:num>
  <w:num w:numId="6">
    <w:abstractNumId w:val="12"/>
  </w:num>
  <w:num w:numId="7">
    <w:abstractNumId w:val="18"/>
  </w:num>
  <w:num w:numId="8">
    <w:abstractNumId w:val="11"/>
  </w:num>
  <w:num w:numId="9">
    <w:abstractNumId w:val="4"/>
  </w:num>
  <w:num w:numId="10">
    <w:abstractNumId w:val="2"/>
  </w:num>
  <w:num w:numId="11">
    <w:abstractNumId w:val="17"/>
  </w:num>
  <w:num w:numId="12">
    <w:abstractNumId w:val="3"/>
  </w:num>
  <w:num w:numId="13">
    <w:abstractNumId w:val="16"/>
  </w:num>
  <w:num w:numId="14">
    <w:abstractNumId w:val="10"/>
  </w:num>
  <w:num w:numId="15">
    <w:abstractNumId w:val="14"/>
  </w:num>
  <w:num w:numId="16">
    <w:abstractNumId w:val="6"/>
  </w:num>
  <w:num w:numId="17">
    <w:abstractNumId w:val="15"/>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17B50"/>
    <w:rsid w:val="003C7448"/>
    <w:rsid w:val="00417B50"/>
    <w:rsid w:val="00CA6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85F75"/>
  <w15:chartTrackingRefBased/>
  <w15:docId w15:val="{274F4E48-6F01-4FE3-8184-BD405F2B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luis">
    <w:name w:val="luis"/>
    <w:basedOn w:val="Normal"/>
    <w:pPr>
      <w:spacing w:before="100" w:beforeAutospacing="1" w:after="100" w:afterAutospacing="1"/>
    </w:pPr>
  </w:style>
  <w:style w:type="paragraph" w:customStyle="1" w:styleId="hide-by-clipping">
    <w:name w:val="hide-by-clipping"/>
    <w:basedOn w:val="Normal"/>
    <w:pPr>
      <w:ind w:left="-15" w:right="-15"/>
    </w:pPr>
  </w:style>
  <w:style w:type="paragraph" w:customStyle="1" w:styleId="fr-tooltip">
    <w:name w:val="fr-tooltip"/>
    <w:basedOn w:val="Normal"/>
    <w:pPr>
      <w:shd w:val="clear" w:color="auto" w:fill="222222"/>
      <w:spacing w:before="100" w:beforeAutospacing="1" w:after="100" w:afterAutospacing="1" w:line="330" w:lineRule="atLeast"/>
    </w:pPr>
    <w:rPr>
      <w:rFonts w:ascii="Arial" w:hAnsi="Arial" w:cs="Arial"/>
      <w:color w:val="FFFFFF"/>
      <w:sz w:val="17"/>
      <w:szCs w:val="17"/>
    </w:rPr>
  </w:style>
  <w:style w:type="paragraph" w:customStyle="1" w:styleId="fr-modal">
    <w:name w:val="fr-modal"/>
    <w:basedOn w:val="Normal"/>
    <w:pPr>
      <w:spacing w:before="100" w:beforeAutospacing="1" w:after="100" w:afterAutospacing="1"/>
      <w:jc w:val="center"/>
    </w:pPr>
    <w:rPr>
      <w:rFonts w:ascii="Arial" w:hAnsi="Arial" w:cs="Arial"/>
      <w:color w:val="222222"/>
    </w:rPr>
  </w:style>
  <w:style w:type="paragraph" w:customStyle="1" w:styleId="fr-overlay">
    <w:name w:val="fr-overlay"/>
    <w:basedOn w:val="Normal"/>
    <w:pPr>
      <w:shd w:val="clear" w:color="auto" w:fill="000000"/>
      <w:spacing w:before="100" w:beforeAutospacing="1" w:after="100" w:afterAutospacing="1"/>
    </w:pPr>
  </w:style>
  <w:style w:type="paragraph" w:customStyle="1" w:styleId="fr-popup">
    <w:name w:val="fr-popup"/>
    <w:basedOn w:val="Normal"/>
    <w:pPr>
      <w:pBdr>
        <w:top w:val="single" w:sz="36" w:space="0" w:color="222222"/>
      </w:pBdr>
      <w:shd w:val="clear" w:color="auto" w:fill="FFFFFF"/>
      <w:spacing w:before="150" w:after="100" w:afterAutospacing="1"/>
    </w:pPr>
    <w:rPr>
      <w:rFonts w:ascii="Arial" w:hAnsi="Arial" w:cs="Arial"/>
      <w:vanish/>
      <w:color w:val="222222"/>
    </w:rPr>
  </w:style>
  <w:style w:type="paragraph" w:customStyle="1" w:styleId="fr-text-edit-layer">
    <w:name w:val="fr-text-edit-layer"/>
    <w:basedOn w:val="Normal"/>
    <w:pPr>
      <w:spacing w:before="100" w:beforeAutospacing="1" w:after="100" w:afterAutospacing="1"/>
    </w:pPr>
  </w:style>
  <w:style w:type="paragraph" w:customStyle="1" w:styleId="fr-toolbar">
    <w:name w:val="fr-toolbar"/>
    <w:basedOn w:val="Normal"/>
    <w:pPr>
      <w:pBdr>
        <w:top w:val="single" w:sz="36" w:space="0" w:color="222222"/>
      </w:pBdr>
      <w:shd w:val="clear" w:color="auto" w:fill="FFFFFF"/>
      <w:spacing w:before="100" w:beforeAutospacing="1" w:after="100" w:afterAutospacing="1"/>
    </w:pPr>
    <w:rPr>
      <w:rFonts w:ascii="Arial" w:hAnsi="Arial" w:cs="Arial"/>
      <w:color w:val="222222"/>
    </w:rPr>
  </w:style>
  <w:style w:type="paragraph" w:customStyle="1" w:styleId="fr-separator">
    <w:name w:val="fr-separator"/>
    <w:basedOn w:val="Normal"/>
    <w:pPr>
      <w:shd w:val="clear" w:color="auto" w:fill="EBEBEB"/>
      <w:spacing w:before="100" w:beforeAutospacing="1" w:after="100" w:afterAutospacing="1"/>
      <w:textAlignment w:val="top"/>
    </w:pPr>
  </w:style>
  <w:style w:type="paragraph" w:customStyle="1" w:styleId="fr-visibility-helper">
    <w:name w:val="fr-visibility-helper"/>
    <w:basedOn w:val="Normal"/>
    <w:pPr>
      <w:spacing w:before="100" w:beforeAutospacing="1" w:after="100" w:afterAutospacing="1"/>
    </w:pPr>
    <w:rPr>
      <w:vanish/>
    </w:rPr>
  </w:style>
  <w:style w:type="paragraph" w:customStyle="1" w:styleId="fr-sticky-dummy">
    <w:name w:val="fr-sticky-dummy"/>
    <w:basedOn w:val="Normal"/>
    <w:pPr>
      <w:spacing w:before="100" w:beforeAutospacing="1" w:after="100" w:afterAutospacing="1"/>
    </w:pPr>
    <w:rPr>
      <w:vanish/>
    </w:rPr>
  </w:style>
  <w:style w:type="paragraph" w:customStyle="1" w:styleId="html">
    <w:name w:val="html"/>
    <w:basedOn w:val="Normal"/>
    <w:pPr>
      <w:spacing w:before="100" w:beforeAutospacing="1" w:after="100" w:afterAutospacing="1"/>
    </w:pPr>
    <w:rPr>
      <w:rFonts w:ascii="Arial" w:hAnsi="Arial" w:cs="Arial"/>
    </w:rPr>
  </w:style>
  <w:style w:type="paragraph" w:customStyle="1" w:styleId="body">
    <w:name w:val="body"/>
    <w:basedOn w:val="Normal"/>
    <w:rPr>
      <w:rFonts w:ascii="Arial" w:hAnsi="Arial" w:cs="Arial"/>
    </w:rPr>
  </w:style>
  <w:style w:type="paragraph" w:customStyle="1" w:styleId="cp-content">
    <w:name w:val="cp-content"/>
    <w:basedOn w:val="Normal"/>
    <w:pPr>
      <w:spacing w:before="100" w:beforeAutospacing="1" w:after="100" w:afterAutospacing="1"/>
    </w:pPr>
    <w:rPr>
      <w:rFonts w:ascii="Arial" w:hAnsi="Arial" w:cs="Arial"/>
    </w:rPr>
  </w:style>
  <w:style w:type="paragraph" w:customStyle="1" w:styleId="export-wrap">
    <w:name w:val="export-wrap"/>
    <w:basedOn w:val="Normal"/>
    <w:pPr>
      <w:spacing w:before="100" w:beforeAutospacing="1" w:after="100" w:afterAutospacing="1"/>
    </w:pPr>
  </w:style>
  <w:style w:type="paragraph" w:customStyle="1" w:styleId="mt-wrap">
    <w:name w:val="mt-wrap"/>
    <w:basedOn w:val="Normal"/>
    <w:pPr>
      <w:spacing w:before="100" w:beforeAutospacing="1" w:after="100" w:afterAutospacing="1"/>
    </w:pPr>
  </w:style>
  <w:style w:type="paragraph" w:customStyle="1" w:styleId="mt-btn">
    <w:name w:val="mt-btn"/>
    <w:basedOn w:val="Normal"/>
    <w:pPr>
      <w:shd w:val="clear" w:color="auto" w:fill="3696E0"/>
      <w:spacing w:before="100" w:beforeAutospacing="1" w:after="100" w:afterAutospacing="1"/>
      <w:ind w:right="150"/>
      <w:jc w:val="center"/>
    </w:pPr>
    <w:rPr>
      <w:color w:val="FFFFFF"/>
      <w:sz w:val="19"/>
      <w:szCs w:val="19"/>
    </w:rPr>
  </w:style>
  <w:style w:type="paragraph" w:customStyle="1" w:styleId="mtb-icon">
    <w:name w:val="mtb-icon"/>
    <w:basedOn w:val="Normal"/>
    <w:pPr>
      <w:spacing w:before="100" w:beforeAutospacing="1" w:after="100" w:afterAutospacing="1"/>
      <w:jc w:val="right"/>
    </w:pPr>
  </w:style>
  <w:style w:type="paragraph" w:customStyle="1" w:styleId="mtb-text">
    <w:name w:val="mtb-text"/>
    <w:basedOn w:val="Normal"/>
    <w:pPr>
      <w:spacing w:before="100" w:beforeAutospacing="1" w:after="100" w:afterAutospacing="1"/>
      <w:ind w:left="120"/>
    </w:pPr>
    <w:rPr>
      <w:spacing w:val="15"/>
    </w:rPr>
  </w:style>
  <w:style w:type="paragraph" w:customStyle="1" w:styleId="btn">
    <w:name w:val="btn"/>
    <w:basedOn w:val="Normal"/>
    <w:pPr>
      <w:shd w:val="clear" w:color="auto" w:fill="3696E0"/>
      <w:spacing w:before="45" w:after="45"/>
      <w:ind w:left="45" w:right="45"/>
      <w:jc w:val="center"/>
    </w:pPr>
    <w:rPr>
      <w:caps/>
      <w:color w:val="FFFFFF"/>
      <w:spacing w:val="30"/>
      <w:sz w:val="14"/>
      <w:szCs w:val="14"/>
    </w:rPr>
  </w:style>
  <w:style w:type="paragraph" w:customStyle="1" w:styleId="help-download">
    <w:name w:val="help-download"/>
    <w:basedOn w:val="Normal"/>
    <w:pPr>
      <w:spacing w:before="100" w:beforeAutospacing="1" w:after="100" w:afterAutospacing="1"/>
    </w:pPr>
    <w:rPr>
      <w:sz w:val="18"/>
      <w:szCs w:val="18"/>
    </w:rPr>
  </w:style>
  <w:style w:type="paragraph" w:customStyle="1" w:styleId="no-underline">
    <w:name w:val="no-underline"/>
    <w:basedOn w:val="Normal"/>
    <w:pPr>
      <w:spacing w:before="100" w:beforeAutospacing="1" w:after="100" w:afterAutospacing="1"/>
    </w:pPr>
  </w:style>
  <w:style w:type="paragraph" w:customStyle="1" w:styleId="cardview">
    <w:name w:val="cardview"/>
    <w:basedOn w:val="Normal"/>
    <w:pPr>
      <w:pBdr>
        <w:top w:val="single" w:sz="12" w:space="0" w:color="DBE0EE"/>
        <w:left w:val="single" w:sz="12" w:space="0" w:color="DBE0EE"/>
        <w:bottom w:val="single" w:sz="12" w:space="0" w:color="DBE0EE"/>
        <w:right w:val="single" w:sz="12" w:space="0" w:color="DBE0EE"/>
      </w:pBdr>
      <w:spacing w:before="100" w:beforeAutospacing="1" w:after="100" w:afterAutospacing="1"/>
    </w:pPr>
  </w:style>
  <w:style w:type="paragraph" w:customStyle="1" w:styleId="templateview">
    <w:name w:val="templateview"/>
    <w:basedOn w:val="Normal"/>
    <w:pPr>
      <w:pBdr>
        <w:top w:val="single" w:sz="12" w:space="8" w:color="DBE0EE"/>
        <w:left w:val="single" w:sz="12" w:space="8" w:color="DBE0EE"/>
        <w:bottom w:val="single" w:sz="12" w:space="8" w:color="DBE0EE"/>
        <w:right w:val="single" w:sz="12" w:space="8" w:color="DBE0EE"/>
      </w:pBdr>
      <w:spacing w:before="100" w:beforeAutospacing="1" w:after="100" w:afterAutospacing="1"/>
    </w:pPr>
    <w:rPr>
      <w:b/>
      <w:bCs/>
      <w:color w:val="7F8EA5"/>
    </w:rPr>
  </w:style>
  <w:style w:type="paragraph" w:customStyle="1" w:styleId="cv-byline">
    <w:name w:val="cv-byline"/>
    <w:basedOn w:val="Normal"/>
    <w:pPr>
      <w:spacing w:before="100" w:beforeAutospacing="1" w:after="100" w:afterAutospacing="1"/>
    </w:pPr>
    <w:rPr>
      <w:sz w:val="19"/>
      <w:szCs w:val="19"/>
    </w:rPr>
  </w:style>
  <w:style w:type="paragraph" w:customStyle="1" w:styleId="cp-card">
    <w:name w:val="cp-card"/>
    <w:basedOn w:val="Normal"/>
    <w:pPr>
      <w:spacing w:before="100" w:beforeAutospacing="1" w:after="100" w:afterAutospacing="1"/>
    </w:pPr>
  </w:style>
  <w:style w:type="paragraph" w:customStyle="1" w:styleId="createdby">
    <w:name w:val="createdby"/>
    <w:basedOn w:val="Normal"/>
    <w:pPr>
      <w:pBdr>
        <w:bottom w:val="dotted" w:sz="6" w:space="0" w:color="DBE0EE"/>
      </w:pBdr>
      <w:spacing w:before="100" w:beforeAutospacing="1" w:after="100" w:afterAutospacing="1"/>
    </w:pPr>
  </w:style>
  <w:style w:type="paragraph" w:customStyle="1" w:styleId="statusnotpublished">
    <w:name w:val="statusnotpublished"/>
    <w:basedOn w:val="Normal"/>
    <w:pPr>
      <w:shd w:val="clear" w:color="auto" w:fill="FFFBC0"/>
      <w:spacing w:before="100" w:beforeAutospacing="1" w:after="100" w:afterAutospacing="1"/>
    </w:pPr>
    <w:rPr>
      <w:color w:val="E9A30E"/>
    </w:rPr>
  </w:style>
  <w:style w:type="paragraph" w:customStyle="1" w:styleId="statuspublished">
    <w:name w:val="statuspublished"/>
    <w:basedOn w:val="Normal"/>
    <w:pPr>
      <w:shd w:val="clear" w:color="auto" w:fill="C0FFCA"/>
      <w:spacing w:before="100" w:beforeAutospacing="1" w:after="100" w:afterAutospacing="1"/>
    </w:pPr>
    <w:rPr>
      <w:color w:val="0BC32C"/>
    </w:rPr>
  </w:style>
  <w:style w:type="paragraph" w:customStyle="1" w:styleId="modifiedby">
    <w:name w:val="modifiedby"/>
    <w:basedOn w:val="Normal"/>
    <w:pPr>
      <w:pBdr>
        <w:bottom w:val="dotted" w:sz="6" w:space="0" w:color="DBE0EE"/>
      </w:pBdr>
      <w:spacing w:before="100" w:beforeAutospacing="1" w:after="100" w:afterAutospacing="1"/>
    </w:pPr>
  </w:style>
  <w:style w:type="paragraph" w:customStyle="1" w:styleId="status-icon">
    <w:name w:val="status-icon"/>
    <w:basedOn w:val="Normal"/>
    <w:pPr>
      <w:spacing w:before="100" w:beforeAutospacing="1" w:after="100" w:afterAutospacing="1"/>
    </w:pPr>
    <w:rPr>
      <w:spacing w:val="24"/>
      <w:sz w:val="36"/>
      <w:szCs w:val="36"/>
    </w:rPr>
  </w:style>
  <w:style w:type="paragraph" w:customStyle="1" w:styleId="cp-responsive">
    <w:name w:val="cp-responsive"/>
    <w:basedOn w:val="Normal"/>
    <w:pPr>
      <w:spacing w:before="100" w:beforeAutospacing="1" w:after="100" w:afterAutospacing="1"/>
    </w:pPr>
  </w:style>
  <w:style w:type="paragraph" w:customStyle="1" w:styleId="tabs">
    <w:name w:val="tabs"/>
    <w:basedOn w:val="Normal"/>
    <w:pPr>
      <w:pBdr>
        <w:bottom w:val="single" w:sz="36" w:space="0" w:color="3696E0"/>
      </w:pBdr>
      <w:shd w:val="clear" w:color="auto" w:fill="E4E4E4"/>
      <w:spacing w:before="100" w:beforeAutospacing="1" w:after="100" w:afterAutospacing="1"/>
      <w:jc w:val="center"/>
    </w:pPr>
    <w:rPr>
      <w:color w:val="696969"/>
    </w:rPr>
  </w:style>
  <w:style w:type="paragraph" w:customStyle="1" w:styleId="tabs-is-managing">
    <w:name w:val="tabs-is-managing"/>
    <w:basedOn w:val="Normal"/>
    <w:pPr>
      <w:spacing w:before="100" w:beforeAutospacing="1" w:after="100" w:afterAutospacing="1"/>
    </w:pPr>
  </w:style>
  <w:style w:type="paragraph" w:customStyle="1" w:styleId="tabs-is-editing">
    <w:name w:val="tabs-is-editing"/>
    <w:basedOn w:val="Normal"/>
    <w:pPr>
      <w:spacing w:before="100" w:beforeAutospacing="1" w:after="100" w:afterAutospacing="1"/>
    </w:pPr>
  </w:style>
  <w:style w:type="paragraph" w:customStyle="1" w:styleId="grid-profile">
    <w:name w:val="grid-profile"/>
    <w:basedOn w:val="Normal"/>
    <w:pPr>
      <w:shd w:val="clear" w:color="auto" w:fill="FFFFFF"/>
      <w:spacing w:before="100" w:beforeAutospacing="1" w:after="100" w:afterAutospacing="1"/>
    </w:pPr>
  </w:style>
  <w:style w:type="paragraph" w:customStyle="1" w:styleId="cp-img-media-wrap">
    <w:name w:val="cp-img-media-wrap"/>
    <w:basedOn w:val="Normal"/>
    <w:pPr>
      <w:spacing w:before="100" w:beforeAutospacing="1" w:after="100" w:afterAutospacing="1"/>
      <w:jc w:val="center"/>
    </w:pPr>
  </w:style>
  <w:style w:type="paragraph" w:customStyle="1" w:styleId="readonly-form-group">
    <w:name w:val="readonly-form-group"/>
    <w:basedOn w:val="Normal"/>
    <w:pPr>
      <w:spacing w:before="100" w:beforeAutospacing="1" w:after="240"/>
    </w:pPr>
  </w:style>
  <w:style w:type="paragraph" w:customStyle="1" w:styleId="feedback-form-group">
    <w:name w:val="feedback-form-group"/>
    <w:basedOn w:val="Normal"/>
    <w:pPr>
      <w:spacing w:before="100" w:beforeAutospacing="1" w:after="240"/>
    </w:pPr>
  </w:style>
  <w:style w:type="paragraph" w:customStyle="1" w:styleId="fg-label">
    <w:name w:val="fg-label"/>
    <w:basedOn w:val="Normal"/>
    <w:pPr>
      <w:spacing w:before="100" w:beforeAutospacing="1" w:after="100" w:afterAutospacing="1"/>
    </w:pPr>
    <w:rPr>
      <w:b/>
      <w:bCs/>
    </w:rPr>
  </w:style>
  <w:style w:type="paragraph" w:customStyle="1" w:styleId="cp-component-header">
    <w:name w:val="cp-component-header"/>
    <w:basedOn w:val="Normal"/>
    <w:pPr>
      <w:shd w:val="clear" w:color="auto" w:fill="E4E4E4"/>
      <w:spacing w:before="150" w:after="100" w:afterAutospacing="1"/>
    </w:pPr>
  </w:style>
  <w:style w:type="paragraph" w:customStyle="1" w:styleId="cp-curve">
    <w:name w:val="cp-curve"/>
    <w:basedOn w:val="Normal"/>
    <w:pPr>
      <w:shd w:val="clear" w:color="auto" w:fill="E4E4E4"/>
      <w:spacing w:before="100" w:beforeAutospacing="1" w:after="100" w:afterAutospacing="1"/>
    </w:pPr>
  </w:style>
  <w:style w:type="paragraph" w:customStyle="1" w:styleId="cp-curve-middle">
    <w:name w:val="cp-curve-middle"/>
    <w:basedOn w:val="Normal"/>
    <w:pPr>
      <w:shd w:val="clear" w:color="auto" w:fill="FFFFFF"/>
      <w:spacing w:before="100" w:beforeAutospacing="1" w:after="100" w:afterAutospacing="1"/>
    </w:pPr>
  </w:style>
  <w:style w:type="paragraph" w:customStyle="1" w:styleId="cp-widget">
    <w:name w:val="cp-widget"/>
    <w:basedOn w:val="Normal"/>
    <w:rPr>
      <w:color w:val="AEAEAE"/>
    </w:rPr>
  </w:style>
  <w:style w:type="paragraph" w:customStyle="1" w:styleId="list-titles">
    <w:name w:val="list-titles"/>
    <w:basedOn w:val="Normal"/>
    <w:pPr>
      <w:spacing w:before="100" w:beforeAutospacing="1" w:after="100" w:afterAutospacing="1"/>
    </w:pPr>
  </w:style>
  <w:style w:type="paragraph" w:customStyle="1" w:styleId="list-row">
    <w:name w:val="list-row"/>
    <w:basedOn w:val="Normal"/>
    <w:pPr>
      <w:pBdr>
        <w:top w:val="single" w:sz="6" w:space="8" w:color="DBE0EE"/>
        <w:left w:val="single" w:sz="6" w:space="8" w:color="DBE0EE"/>
        <w:bottom w:val="single" w:sz="6" w:space="8" w:color="DBE0EE"/>
        <w:right w:val="single" w:sz="6" w:space="8" w:color="DBE0EE"/>
      </w:pBdr>
      <w:spacing w:before="100" w:beforeAutospacing="1" w:after="100" w:afterAutospacing="1"/>
    </w:pPr>
  </w:style>
  <w:style w:type="paragraph" w:customStyle="1" w:styleId="list-title">
    <w:name w:val="list-title"/>
    <w:basedOn w:val="Normal"/>
    <w:pPr>
      <w:spacing w:before="100" w:beforeAutospacing="1" w:after="100" w:afterAutospacing="1"/>
    </w:pPr>
  </w:style>
  <w:style w:type="paragraph" w:customStyle="1" w:styleId="lr-subtitle">
    <w:name w:val="lr-subtitle"/>
    <w:basedOn w:val="Normal"/>
    <w:pPr>
      <w:spacing w:before="100" w:beforeAutospacing="1" w:after="100" w:afterAutospacing="1"/>
    </w:pPr>
    <w:rPr>
      <w:sz w:val="19"/>
      <w:szCs w:val="19"/>
    </w:rPr>
  </w:style>
  <w:style w:type="paragraph" w:customStyle="1" w:styleId="cp-status">
    <w:name w:val="cp-status"/>
    <w:basedOn w:val="Normal"/>
    <w:pPr>
      <w:spacing w:before="100" w:beforeAutospacing="1" w:after="100" w:afterAutospacing="1"/>
      <w:jc w:val="center"/>
    </w:pPr>
    <w:rPr>
      <w:spacing w:val="15"/>
      <w:sz w:val="19"/>
      <w:szCs w:val="19"/>
    </w:rPr>
  </w:style>
  <w:style w:type="paragraph" w:customStyle="1" w:styleId="cp-published">
    <w:name w:val="cp-published"/>
    <w:basedOn w:val="Normal"/>
    <w:pPr>
      <w:shd w:val="clear" w:color="auto" w:fill="C0FFCA"/>
      <w:spacing w:before="100" w:beforeAutospacing="1" w:after="100" w:afterAutospacing="1"/>
    </w:pPr>
    <w:rPr>
      <w:color w:val="0BC32C"/>
    </w:rPr>
  </w:style>
  <w:style w:type="paragraph" w:customStyle="1" w:styleId="cp-dropdown-revisions">
    <w:name w:val="cp-dropdown-revisions"/>
    <w:basedOn w:val="Normal"/>
    <w:pPr>
      <w:shd w:val="clear" w:color="auto" w:fill="C0FFCA"/>
    </w:pPr>
    <w:rPr>
      <w:color w:val="0BC32C"/>
    </w:rPr>
  </w:style>
  <w:style w:type="paragraph" w:customStyle="1" w:styleId="cp-draft">
    <w:name w:val="cp-draft"/>
    <w:basedOn w:val="Normal"/>
    <w:pPr>
      <w:shd w:val="clear" w:color="auto" w:fill="FFFBC0"/>
      <w:spacing w:before="100" w:beforeAutospacing="1" w:after="100" w:afterAutospacing="1"/>
    </w:pPr>
    <w:rPr>
      <w:color w:val="E9A30E"/>
    </w:rPr>
  </w:style>
  <w:style w:type="paragraph" w:customStyle="1" w:styleId="cp-not-created">
    <w:name w:val="cp-not-created"/>
    <w:basedOn w:val="Normal"/>
    <w:pPr>
      <w:spacing w:before="100" w:beforeAutospacing="1" w:after="100" w:afterAutospacing="1"/>
    </w:pPr>
    <w:rPr>
      <w:sz w:val="19"/>
      <w:szCs w:val="19"/>
    </w:rPr>
  </w:style>
  <w:style w:type="paragraph" w:customStyle="1" w:styleId="search-title">
    <w:name w:val="search-title"/>
    <w:basedOn w:val="Normal"/>
    <w:pPr>
      <w:spacing w:before="100" w:beforeAutospacing="1" w:after="100" w:afterAutospacing="1"/>
      <w:jc w:val="center"/>
    </w:pPr>
    <w:rPr>
      <w:sz w:val="26"/>
      <w:szCs w:val="26"/>
    </w:rPr>
  </w:style>
  <w:style w:type="paragraph" w:customStyle="1" w:styleId="cpt-icon">
    <w:name w:val="cpt-icon"/>
    <w:basedOn w:val="Normal"/>
    <w:pPr>
      <w:spacing w:before="75" w:after="100" w:afterAutospacing="1"/>
      <w:jc w:val="center"/>
    </w:pPr>
  </w:style>
  <w:style w:type="paragraph" w:customStyle="1" w:styleId="cp-handle">
    <w:name w:val="cp-handle"/>
    <w:basedOn w:val="Normal"/>
    <w:pPr>
      <w:spacing w:before="100" w:beforeAutospacing="1" w:after="100" w:afterAutospacing="1"/>
    </w:pPr>
    <w:rPr>
      <w:color w:val="AEAEAE"/>
    </w:rPr>
  </w:style>
  <w:style w:type="paragraph" w:customStyle="1" w:styleId="pb-text">
    <w:name w:val="pb-text"/>
    <w:basedOn w:val="Normal"/>
    <w:pPr>
      <w:spacing w:before="180"/>
      <w:ind w:right="120"/>
    </w:pPr>
  </w:style>
  <w:style w:type="paragraph" w:customStyle="1" w:styleId="cp-tooltip">
    <w:name w:val="cp-tooltip"/>
    <w:basedOn w:val="Normal"/>
    <w:pPr>
      <w:spacing w:before="100" w:beforeAutospacing="1" w:after="100" w:afterAutospacing="1"/>
      <w:jc w:val="center"/>
    </w:pPr>
    <w:rPr>
      <w:sz w:val="12"/>
      <w:szCs w:val="12"/>
    </w:rPr>
  </w:style>
  <w:style w:type="paragraph" w:customStyle="1" w:styleId="cptd">
    <w:name w:val="cptd"/>
    <w:basedOn w:val="Normal"/>
    <w:pPr>
      <w:spacing w:before="100" w:beforeAutospacing="1" w:after="100" w:afterAutospacing="1"/>
    </w:pPr>
  </w:style>
  <w:style w:type="paragraph" w:customStyle="1" w:styleId="cp-table">
    <w:name w:val="cp-table"/>
    <w:basedOn w:val="Normal"/>
    <w:pPr>
      <w:pBdr>
        <w:top w:val="single" w:sz="12" w:space="0" w:color="DBE0EE"/>
        <w:left w:val="single" w:sz="12" w:space="0" w:color="DBE0EE"/>
        <w:bottom w:val="single" w:sz="12" w:space="0" w:color="DBE0EE"/>
        <w:right w:val="single" w:sz="12" w:space="0" w:color="DBE0EE"/>
      </w:pBdr>
      <w:spacing w:before="100" w:beforeAutospacing="1" w:after="100" w:afterAutospacing="1"/>
      <w:jc w:val="center"/>
    </w:pPr>
  </w:style>
  <w:style w:type="paragraph" w:customStyle="1" w:styleId="cp-align-left">
    <w:name w:val="cp-align-left"/>
    <w:basedOn w:val="Normal"/>
    <w:pPr>
      <w:spacing w:before="100" w:beforeAutospacing="1" w:after="100" w:afterAutospacing="1"/>
    </w:pPr>
  </w:style>
  <w:style w:type="paragraph" w:customStyle="1" w:styleId="mb-1">
    <w:name w:val="mb-1"/>
    <w:basedOn w:val="Normal"/>
    <w:pPr>
      <w:spacing w:before="100" w:beforeAutospacing="1" w:after="72"/>
    </w:pPr>
  </w:style>
  <w:style w:type="paragraph" w:customStyle="1" w:styleId="cp-pl-1">
    <w:name w:val="cp-pl-1"/>
    <w:basedOn w:val="Normal"/>
    <w:pPr>
      <w:spacing w:before="100" w:beforeAutospacing="1" w:after="100" w:afterAutospacing="1"/>
    </w:pPr>
  </w:style>
  <w:style w:type="paragraph" w:customStyle="1" w:styleId="no-border-bottom">
    <w:name w:val="no-border-bottom"/>
    <w:basedOn w:val="Normal"/>
    <w:pPr>
      <w:spacing w:before="100" w:beforeAutospacing="1" w:after="100" w:afterAutospacing="1"/>
    </w:pPr>
  </w:style>
  <w:style w:type="paragraph" w:customStyle="1" w:styleId="group-name">
    <w:name w:val="group-name"/>
    <w:basedOn w:val="Normal"/>
    <w:pPr>
      <w:spacing w:before="100" w:beforeAutospacing="1"/>
    </w:pPr>
  </w:style>
  <w:style w:type="paragraph" w:customStyle="1" w:styleId="module-name">
    <w:name w:val="module-name"/>
    <w:basedOn w:val="Normal"/>
    <w:pPr>
      <w:spacing w:before="100" w:beforeAutospacing="1"/>
    </w:pPr>
  </w:style>
  <w:style w:type="paragraph" w:customStyle="1" w:styleId="group-container">
    <w:name w:val="group-container"/>
    <w:basedOn w:val="Normal"/>
    <w:pPr>
      <w:spacing w:before="100" w:beforeAutospacing="1" w:after="100" w:afterAutospacing="1"/>
    </w:pPr>
  </w:style>
  <w:style w:type="paragraph" w:customStyle="1" w:styleId="module-container">
    <w:name w:val="module-container"/>
    <w:basedOn w:val="Normal"/>
    <w:pPr>
      <w:spacing w:before="100" w:beforeAutospacing="1" w:after="100" w:afterAutospacing="1"/>
    </w:pPr>
  </w:style>
  <w:style w:type="paragraph" w:customStyle="1" w:styleId="assignments-container">
    <w:name w:val="assignments-container"/>
    <w:basedOn w:val="Normal"/>
    <w:pPr>
      <w:pBdr>
        <w:top w:val="single" w:sz="12" w:space="12" w:color="DBE0EE"/>
        <w:left w:val="single" w:sz="12" w:space="12" w:color="DBE0EE"/>
        <w:bottom w:val="single" w:sz="12" w:space="12" w:color="DBE0EE"/>
        <w:right w:val="single" w:sz="12" w:space="12" w:color="DBE0EE"/>
      </w:pBdr>
      <w:shd w:val="clear" w:color="auto" w:fill="F5F5F5"/>
      <w:spacing w:before="100" w:beforeAutospacing="1" w:after="100" w:afterAutospacing="1"/>
    </w:pPr>
  </w:style>
  <w:style w:type="paragraph" w:customStyle="1" w:styleId="modules-container">
    <w:name w:val="modules-container"/>
    <w:basedOn w:val="Normal"/>
    <w:pPr>
      <w:pBdr>
        <w:top w:val="single" w:sz="12" w:space="12" w:color="DBE0EE"/>
        <w:left w:val="single" w:sz="12" w:space="12" w:color="DBE0EE"/>
        <w:bottom w:val="single" w:sz="12" w:space="12" w:color="DBE0EE"/>
        <w:right w:val="single" w:sz="12" w:space="12" w:color="DBE0EE"/>
      </w:pBdr>
      <w:shd w:val="clear" w:color="auto" w:fill="F5F5F5"/>
      <w:spacing w:before="100" w:beforeAutospacing="1" w:after="100" w:afterAutospacing="1"/>
    </w:pPr>
  </w:style>
  <w:style w:type="paragraph" w:customStyle="1" w:styleId="assignment-row">
    <w:name w:val="assignment-row"/>
    <w:basedOn w:val="Normal"/>
    <w:pPr>
      <w:pBdr>
        <w:top w:val="single" w:sz="6" w:space="6" w:color="C7CDD1"/>
        <w:left w:val="single" w:sz="6" w:space="6" w:color="C7CDD1"/>
        <w:bottom w:val="single" w:sz="2" w:space="6" w:color="C7CDD1"/>
        <w:right w:val="single" w:sz="6" w:space="3" w:color="C7CDD1"/>
      </w:pBdr>
      <w:shd w:val="clear" w:color="auto" w:fill="FFFFFF"/>
      <w:spacing w:before="100" w:beforeAutospacing="1" w:after="100" w:afterAutospacing="1"/>
    </w:pPr>
  </w:style>
  <w:style w:type="paragraph" w:customStyle="1" w:styleId="module-row">
    <w:name w:val="module-row"/>
    <w:basedOn w:val="Normal"/>
    <w:pPr>
      <w:pBdr>
        <w:top w:val="single" w:sz="6" w:space="6" w:color="C7CDD1"/>
        <w:left w:val="single" w:sz="6" w:space="6" w:color="C7CDD1"/>
        <w:bottom w:val="single" w:sz="2" w:space="6" w:color="C7CDD1"/>
        <w:right w:val="single" w:sz="6" w:space="3" w:color="C7CDD1"/>
      </w:pBdr>
      <w:shd w:val="clear" w:color="auto" w:fill="FFFFFF"/>
      <w:spacing w:before="100" w:beforeAutospacing="1" w:after="100" w:afterAutospacing="1"/>
    </w:pPr>
  </w:style>
  <w:style w:type="paragraph" w:customStyle="1" w:styleId="border-dotted">
    <w:name w:val="border-dotted"/>
    <w:basedOn w:val="Normal"/>
    <w:pPr>
      <w:pBdr>
        <w:bottom w:val="dashed" w:sz="6" w:space="0" w:color="A5AFB5"/>
      </w:pBdr>
      <w:spacing w:before="2" w:after="100" w:afterAutospacing="1"/>
    </w:pPr>
  </w:style>
  <w:style w:type="paragraph" w:customStyle="1" w:styleId="ig-admin">
    <w:name w:val="ig-admin"/>
    <w:basedOn w:val="Normal"/>
    <w:pPr>
      <w:spacing w:before="100" w:beforeAutospacing="1" w:after="100" w:afterAutospacing="1"/>
      <w:jc w:val="center"/>
    </w:pPr>
    <w:rPr>
      <w:sz w:val="36"/>
      <w:szCs w:val="36"/>
    </w:rPr>
  </w:style>
  <w:style w:type="paragraph" w:customStyle="1" w:styleId="ig-type-icon">
    <w:name w:val="ig-type-icon"/>
    <w:basedOn w:val="Normal"/>
    <w:pPr>
      <w:spacing w:before="100" w:beforeAutospacing="1" w:after="100" w:afterAutospacing="1"/>
      <w:jc w:val="center"/>
    </w:pPr>
    <w:rPr>
      <w:sz w:val="36"/>
      <w:szCs w:val="36"/>
    </w:rPr>
  </w:style>
  <w:style w:type="paragraph" w:customStyle="1" w:styleId="hidden">
    <w:name w:val="hidden"/>
    <w:basedOn w:val="Normal"/>
    <w:pPr>
      <w:spacing w:before="100" w:beforeAutospacing="1" w:after="100" w:afterAutospacing="1"/>
    </w:pPr>
    <w:rPr>
      <w:vanish/>
    </w:rPr>
  </w:style>
  <w:style w:type="paragraph" w:customStyle="1" w:styleId="icon-group-name">
    <w:name w:val="icon-group-name"/>
    <w:basedOn w:val="Normal"/>
    <w:pPr>
      <w:spacing w:before="24" w:after="100" w:afterAutospacing="1"/>
    </w:pPr>
  </w:style>
  <w:style w:type="paragraph" w:customStyle="1" w:styleId="icon-module-name">
    <w:name w:val="icon-module-name"/>
    <w:basedOn w:val="Normal"/>
    <w:pPr>
      <w:spacing w:before="24" w:after="100" w:afterAutospacing="1"/>
    </w:pPr>
  </w:style>
  <w:style w:type="paragraph" w:customStyle="1" w:styleId="rules-outline">
    <w:name w:val="rules-outline"/>
    <w:basedOn w:val="Normal"/>
    <w:pPr>
      <w:spacing w:before="100" w:beforeAutospacing="1" w:after="100" w:afterAutospacing="1"/>
      <w:ind w:left="120"/>
    </w:pPr>
  </w:style>
  <w:style w:type="paragraph" w:customStyle="1" w:styleId="gr-rules">
    <w:name w:val="gr-rules"/>
    <w:basedOn w:val="Normal"/>
    <w:pPr>
      <w:pBdr>
        <w:left w:val="single" w:sz="6" w:space="8" w:color="808080"/>
      </w:pBdr>
      <w:spacing w:before="100" w:beforeAutospacing="1" w:after="100" w:afterAutospacing="1"/>
      <w:ind w:left="192"/>
    </w:pPr>
  </w:style>
  <w:style w:type="paragraph" w:customStyle="1" w:styleId="assignments-tooltips">
    <w:name w:val="assignments-tooltips"/>
    <w:basedOn w:val="Normal"/>
    <w:pPr>
      <w:spacing w:before="100" w:beforeAutospacing="1" w:after="100" w:afterAutospacing="1"/>
      <w:ind w:right="720"/>
    </w:pPr>
  </w:style>
  <w:style w:type="paragraph" w:customStyle="1" w:styleId="linked">
    <w:name w:val="linked"/>
    <w:basedOn w:val="Normal"/>
    <w:pPr>
      <w:spacing w:before="100" w:beforeAutospacing="1" w:after="100" w:afterAutospacing="1"/>
    </w:pPr>
    <w:rPr>
      <w:color w:val="3344DD"/>
      <w:u w:val="single"/>
    </w:rPr>
  </w:style>
  <w:style w:type="paragraph" w:customStyle="1" w:styleId="indent-icon-1">
    <w:name w:val="indent-icon-1"/>
    <w:basedOn w:val="Normal"/>
    <w:pPr>
      <w:spacing w:before="100" w:beforeAutospacing="1" w:after="100" w:afterAutospacing="1"/>
    </w:pPr>
  </w:style>
  <w:style w:type="paragraph" w:customStyle="1" w:styleId="indent-icon-2">
    <w:name w:val="indent-icon-2"/>
    <w:basedOn w:val="Normal"/>
    <w:pPr>
      <w:spacing w:before="100" w:beforeAutospacing="1" w:after="100" w:afterAutospacing="1"/>
    </w:pPr>
  </w:style>
  <w:style w:type="paragraph" w:customStyle="1" w:styleId="vgt-responsive">
    <w:name w:val="vgt-responsive"/>
    <w:basedOn w:val="Normal"/>
    <w:pPr>
      <w:spacing w:before="100" w:beforeAutospacing="1" w:after="100" w:afterAutospacing="1"/>
    </w:pPr>
  </w:style>
  <w:style w:type="paragraph" w:customStyle="1" w:styleId="enrollments-div">
    <w:name w:val="enrollments-div"/>
    <w:basedOn w:val="Normal"/>
    <w:pPr>
      <w:pBdr>
        <w:top w:val="single" w:sz="6" w:space="9" w:color="D9EFFF"/>
        <w:left w:val="single" w:sz="6" w:space="9" w:color="D9EFFF"/>
        <w:bottom w:val="single" w:sz="6" w:space="9" w:color="D9EFFF"/>
        <w:right w:val="single" w:sz="6" w:space="9" w:color="D9EFFF"/>
      </w:pBdr>
      <w:shd w:val="clear" w:color="auto" w:fill="F2FAFF"/>
      <w:spacing w:before="100" w:beforeAutospacing="1" w:after="100" w:afterAutospacing="1"/>
    </w:pPr>
    <w:rPr>
      <w:sz w:val="19"/>
      <w:szCs w:val="19"/>
    </w:rPr>
  </w:style>
  <w:style w:type="paragraph" w:customStyle="1" w:styleId="left-side">
    <w:name w:val="left-side"/>
    <w:basedOn w:val="Normal"/>
    <w:pPr>
      <w:spacing w:before="100" w:beforeAutospacing="1" w:after="100" w:afterAutospacing="1"/>
    </w:pPr>
  </w:style>
  <w:style w:type="paragraph" w:customStyle="1" w:styleId="right-side">
    <w:name w:val="right-side"/>
    <w:basedOn w:val="Normal"/>
    <w:pPr>
      <w:spacing w:before="100" w:beforeAutospacing="1" w:after="100" w:afterAutospacing="1"/>
    </w:pPr>
  </w:style>
  <w:style w:type="paragraph" w:customStyle="1" w:styleId="status-text">
    <w:name w:val="status-text"/>
    <w:basedOn w:val="Normal"/>
    <w:pPr>
      <w:spacing w:before="100" w:beforeAutospacing="1" w:after="100" w:afterAutospacing="1" w:line="432" w:lineRule="atLeast"/>
    </w:pPr>
  </w:style>
  <w:style w:type="paragraph" w:customStyle="1" w:styleId="text-uppercase">
    <w:name w:val="text-uppercase"/>
    <w:basedOn w:val="Normal"/>
    <w:pPr>
      <w:spacing w:before="100" w:beforeAutospacing="1" w:after="100" w:afterAutospacing="1"/>
    </w:pPr>
    <w:rPr>
      <w:caps/>
    </w:rPr>
  </w:style>
  <w:style w:type="paragraph" w:customStyle="1" w:styleId="syllabus-icons">
    <w:name w:val="syllabus-icons"/>
    <w:basedOn w:val="Normal"/>
    <w:pPr>
      <w:pBdr>
        <w:top w:val="single" w:sz="6" w:space="2" w:color="ACDBFF"/>
        <w:left w:val="single" w:sz="6" w:space="2" w:color="ACDBFF"/>
        <w:bottom w:val="single" w:sz="6" w:space="2" w:color="ACDBFF"/>
        <w:right w:val="single" w:sz="6" w:space="2" w:color="ACDBFF"/>
      </w:pBdr>
      <w:shd w:val="clear" w:color="auto" w:fill="F2FAFF"/>
      <w:spacing w:before="100" w:beforeAutospacing="1" w:after="100" w:afterAutospacing="1"/>
    </w:pPr>
  </w:style>
  <w:style w:type="paragraph" w:customStyle="1" w:styleId="si-disabled">
    <w:name w:val="si-disabled"/>
    <w:basedOn w:val="Normal"/>
    <w:pPr>
      <w:shd w:val="clear" w:color="auto" w:fill="FAFAFA"/>
      <w:spacing w:before="100" w:beforeAutospacing="1" w:after="100" w:afterAutospacing="1"/>
    </w:pPr>
  </w:style>
  <w:style w:type="paragraph" w:customStyle="1" w:styleId="show-more-syllabus">
    <w:name w:val="show-more-syllabus"/>
    <w:basedOn w:val="Normal"/>
    <w:pPr>
      <w:spacing w:before="100" w:beforeAutospacing="1" w:after="100" w:afterAutospacing="1"/>
      <w:ind w:left="192"/>
    </w:pPr>
  </w:style>
  <w:style w:type="paragraph" w:customStyle="1" w:styleId="lrt-content">
    <w:name w:val="lrt-content"/>
    <w:basedOn w:val="Normal"/>
    <w:pPr>
      <w:spacing w:before="100" w:beforeAutospacing="1" w:after="100" w:afterAutospacing="1"/>
    </w:pPr>
    <w:rPr>
      <w:b/>
      <w:bCs/>
    </w:rPr>
  </w:style>
  <w:style w:type="paragraph" w:customStyle="1" w:styleId="cp-group">
    <w:name w:val="cp-group"/>
    <w:basedOn w:val="Normal"/>
    <w:pPr>
      <w:shd w:val="clear" w:color="auto" w:fill="FFFFFF"/>
      <w:spacing w:before="100" w:beforeAutospacing="1" w:after="225"/>
    </w:pPr>
  </w:style>
  <w:style w:type="paragraph" w:customStyle="1" w:styleId="cp-section-header">
    <w:name w:val="cp-section-header"/>
    <w:basedOn w:val="Normal"/>
    <w:pPr>
      <w:spacing w:before="100" w:beforeAutospacing="1" w:after="100" w:afterAutospacing="1"/>
    </w:pPr>
    <w:rPr>
      <w:sz w:val="34"/>
      <w:szCs w:val="34"/>
    </w:rPr>
  </w:style>
  <w:style w:type="paragraph" w:customStyle="1" w:styleId="cp-preview-bar">
    <w:name w:val="cp-preview-bar"/>
    <w:basedOn w:val="Normal"/>
    <w:pPr>
      <w:pBdr>
        <w:bottom w:val="single" w:sz="36" w:space="0" w:color="3696E0"/>
      </w:pBdr>
      <w:spacing w:before="100" w:beforeAutospacing="1" w:after="100" w:afterAutospacing="1"/>
    </w:pPr>
  </w:style>
  <w:style w:type="paragraph" w:customStyle="1" w:styleId="toggle-wrap">
    <w:name w:val="toggle-wrap"/>
    <w:basedOn w:val="Normal"/>
    <w:pPr>
      <w:spacing w:before="100" w:beforeAutospacing="1" w:after="100" w:afterAutospacing="1"/>
      <w:jc w:val="right"/>
    </w:pPr>
  </w:style>
  <w:style w:type="paragraph" w:customStyle="1" w:styleId="floating-drawer-toggle">
    <w:name w:val="floating-drawer-toggle"/>
    <w:basedOn w:val="Normal"/>
    <w:pPr>
      <w:spacing w:before="100" w:beforeAutospacing="1" w:after="100" w:afterAutospacing="1"/>
      <w:ind w:right="1500"/>
    </w:pPr>
  </w:style>
  <w:style w:type="paragraph" w:customStyle="1" w:styleId="group-drawer">
    <w:name w:val="group-drawer"/>
    <w:basedOn w:val="Normal"/>
    <w:pPr>
      <w:pBdr>
        <w:top w:val="single" w:sz="2" w:space="8" w:color="DAE1E7"/>
        <w:left w:val="single" w:sz="2" w:space="8" w:color="DAE1E7"/>
        <w:bottom w:val="single" w:sz="2" w:space="8" w:color="DAE1E7"/>
        <w:right w:val="single" w:sz="2" w:space="8" w:color="DAE1E7"/>
      </w:pBdr>
      <w:shd w:val="clear" w:color="auto" w:fill="FFFFFF"/>
      <w:spacing w:before="100" w:beforeAutospacing="1" w:after="100" w:afterAutospacing="1"/>
    </w:pPr>
  </w:style>
  <w:style w:type="paragraph" w:customStyle="1" w:styleId="drag-drop-area">
    <w:name w:val="drag-drop-area"/>
    <w:basedOn w:val="Normal"/>
    <w:pPr>
      <w:spacing w:before="100" w:beforeAutospacing="1" w:after="100" w:afterAutospacing="1"/>
    </w:pPr>
  </w:style>
  <w:style w:type="paragraph" w:customStyle="1" w:styleId="cp-modal-title">
    <w:name w:val="cp-modal-title"/>
    <w:basedOn w:val="Normal"/>
    <w:pPr>
      <w:shd w:val="clear" w:color="auto" w:fill="F5F5F5"/>
      <w:spacing w:after="300"/>
    </w:pPr>
    <w:rPr>
      <w:color w:val="0E1D40"/>
      <w:sz w:val="31"/>
      <w:szCs w:val="31"/>
    </w:rPr>
  </w:style>
  <w:style w:type="paragraph" w:customStyle="1" w:styleId="cp-media-list">
    <w:name w:val="cp-media-list"/>
    <w:basedOn w:val="Normal"/>
    <w:pPr>
      <w:spacing w:before="100" w:beforeAutospacing="1" w:after="100" w:afterAutospacing="1"/>
    </w:pPr>
  </w:style>
  <w:style w:type="paragraph" w:customStyle="1" w:styleId="textbook-image">
    <w:name w:val="textbook-image"/>
    <w:basedOn w:val="Normal"/>
    <w:pPr>
      <w:spacing w:before="100" w:beforeAutospacing="1" w:after="100" w:afterAutospacing="1"/>
      <w:jc w:val="center"/>
    </w:pPr>
  </w:style>
  <w:style w:type="paragraph" w:customStyle="1" w:styleId="textbook-entry">
    <w:name w:val="textbook-entry"/>
    <w:basedOn w:val="Normal"/>
    <w:pPr>
      <w:spacing w:before="600" w:after="100" w:afterAutospacing="1"/>
    </w:pPr>
  </w:style>
  <w:style w:type="paragraph" w:customStyle="1" w:styleId="textbook-description">
    <w:name w:val="textbook-description"/>
    <w:basedOn w:val="Normal"/>
    <w:pPr>
      <w:spacing w:before="100" w:beforeAutospacing="1" w:after="100" w:afterAutospacing="1"/>
    </w:pPr>
  </w:style>
  <w:style w:type="paragraph" w:customStyle="1" w:styleId="tb-field">
    <w:name w:val="tb-field"/>
    <w:basedOn w:val="Normal"/>
    <w:pPr>
      <w:spacing w:before="100" w:beforeAutospacing="1" w:after="120"/>
    </w:pPr>
  </w:style>
  <w:style w:type="paragraph" w:customStyle="1" w:styleId="tbf-title">
    <w:name w:val="tbf-title"/>
    <w:basedOn w:val="Normal"/>
    <w:pPr>
      <w:spacing w:before="100" w:beforeAutospacing="1" w:after="100" w:afterAutospacing="1"/>
      <w:jc w:val="right"/>
    </w:pPr>
    <w:rPr>
      <w:b/>
      <w:bCs/>
    </w:rPr>
  </w:style>
  <w:style w:type="paragraph" w:customStyle="1" w:styleId="cp-searchbox-component">
    <w:name w:val="cp-searchbox-component"/>
    <w:basedOn w:val="Normal"/>
    <w:pPr>
      <w:pBdr>
        <w:top w:val="single" w:sz="6" w:space="11" w:color="DBE0EE"/>
        <w:left w:val="single" w:sz="6" w:space="11" w:color="DBE0EE"/>
        <w:bottom w:val="single" w:sz="6" w:space="11" w:color="DBE0EE"/>
        <w:right w:val="single" w:sz="6" w:space="11" w:color="DBE0EE"/>
      </w:pBdr>
      <w:spacing w:before="100" w:beforeAutospacing="1" w:after="100" w:afterAutospacing="1"/>
    </w:pPr>
    <w:rPr>
      <w:color w:val="7F8EA5"/>
    </w:rPr>
  </w:style>
  <w:style w:type="paragraph" w:customStyle="1" w:styleId="required-marker">
    <w:name w:val="required-marker"/>
    <w:basedOn w:val="Normal"/>
    <w:pPr>
      <w:spacing w:before="100" w:beforeAutospacing="1" w:after="100" w:afterAutospacing="1"/>
    </w:pPr>
    <w:rPr>
      <w:color w:val="F70101"/>
    </w:rPr>
  </w:style>
  <w:style w:type="paragraph" w:customStyle="1" w:styleId="cp-loading-media">
    <w:name w:val="cp-loading-media"/>
    <w:basedOn w:val="Normal"/>
    <w:pPr>
      <w:jc w:val="center"/>
    </w:pPr>
    <w:rPr>
      <w:color w:val="444444"/>
      <w:sz w:val="31"/>
      <w:szCs w:val="31"/>
    </w:rPr>
  </w:style>
  <w:style w:type="paragraph" w:customStyle="1" w:styleId="cp-enrollments-component">
    <w:name w:val="cp-enrollments-component"/>
    <w:basedOn w:val="Normal"/>
    <w:pPr>
      <w:spacing w:before="600" w:after="600"/>
    </w:pPr>
    <w:rPr>
      <w:color w:val="7F8EA5"/>
    </w:rPr>
  </w:style>
  <w:style w:type="paragraph" w:customStyle="1" w:styleId="fr-placeholder">
    <w:name w:val="fr-placeholder"/>
    <w:basedOn w:val="Normal"/>
    <w:pPr>
      <w:spacing w:before="100" w:beforeAutospacing="1" w:after="100" w:afterAutospacing="1"/>
    </w:pPr>
  </w:style>
  <w:style w:type="paragraph" w:customStyle="1" w:styleId="fr-btn-wrap">
    <w:name w:val="fr-btn-wrap"/>
    <w:basedOn w:val="Normal"/>
    <w:pPr>
      <w:spacing w:before="100" w:beforeAutospacing="1" w:after="100" w:afterAutospacing="1"/>
    </w:pPr>
  </w:style>
  <w:style w:type="paragraph" w:customStyle="1" w:styleId="fr-modal-wrapper">
    <w:name w:val="fr-modal-wrapper"/>
    <w:basedOn w:val="Normal"/>
    <w:pPr>
      <w:spacing w:before="100" w:beforeAutospacing="1" w:after="100" w:afterAutospacing="1"/>
    </w:pPr>
  </w:style>
  <w:style w:type="paragraph" w:customStyle="1" w:styleId="fr-input-focus">
    <w:name w:val="fr-input-focus"/>
    <w:basedOn w:val="Normal"/>
    <w:pPr>
      <w:spacing w:before="100" w:beforeAutospacing="1" w:after="100" w:afterAutospacing="1"/>
    </w:pPr>
  </w:style>
  <w:style w:type="paragraph" w:customStyle="1" w:styleId="fr-input-line">
    <w:name w:val="fr-input-line"/>
    <w:basedOn w:val="Normal"/>
    <w:pPr>
      <w:spacing w:before="100" w:beforeAutospacing="1" w:after="100" w:afterAutospacing="1"/>
    </w:pPr>
  </w:style>
  <w:style w:type="paragraph" w:customStyle="1" w:styleId="fr-buttons">
    <w:name w:val="fr-buttons"/>
    <w:basedOn w:val="Normal"/>
    <w:pPr>
      <w:spacing w:before="100" w:beforeAutospacing="1" w:after="100" w:afterAutospacing="1"/>
    </w:pPr>
  </w:style>
  <w:style w:type="paragraph" w:customStyle="1" w:styleId="fr-layer">
    <w:name w:val="fr-layer"/>
    <w:basedOn w:val="Normal"/>
    <w:pPr>
      <w:spacing w:before="100" w:beforeAutospacing="1" w:after="100" w:afterAutospacing="1"/>
    </w:pPr>
  </w:style>
  <w:style w:type="paragraph" w:customStyle="1" w:styleId="fr-action-buttons">
    <w:name w:val="fr-action-buttons"/>
    <w:basedOn w:val="Normal"/>
    <w:pPr>
      <w:spacing w:before="100" w:beforeAutospacing="1" w:after="100" w:afterAutospacing="1"/>
    </w:pPr>
  </w:style>
  <w:style w:type="paragraph" w:customStyle="1" w:styleId="fr-checkbox">
    <w:name w:val="fr-checkbox"/>
    <w:basedOn w:val="Normal"/>
    <w:pPr>
      <w:spacing w:before="100" w:beforeAutospacing="1" w:after="100" w:afterAutospacing="1"/>
    </w:pPr>
  </w:style>
  <w:style w:type="paragraph" w:customStyle="1" w:styleId="fr-checkbox-line">
    <w:name w:val="fr-checkbox-line"/>
    <w:basedOn w:val="Normal"/>
    <w:pPr>
      <w:spacing w:before="100" w:beforeAutospacing="1" w:after="100" w:afterAutospacing="1"/>
    </w:pPr>
  </w:style>
  <w:style w:type="paragraph" w:customStyle="1" w:styleId="fr-arrow">
    <w:name w:val="fr-arrow"/>
    <w:basedOn w:val="Normal"/>
    <w:pPr>
      <w:spacing w:before="100" w:beforeAutospacing="1" w:after="100" w:afterAutospacing="1"/>
    </w:pPr>
  </w:style>
  <w:style w:type="paragraph" w:customStyle="1" w:styleId="material-icons">
    <w:name w:val="material-icons"/>
    <w:basedOn w:val="Normal"/>
    <w:pPr>
      <w:spacing w:before="100" w:beforeAutospacing="1" w:after="100" w:afterAutospacing="1"/>
    </w:pPr>
  </w:style>
  <w:style w:type="paragraph" w:customStyle="1" w:styleId="btn-howto">
    <w:name w:val="btn-howto"/>
    <w:basedOn w:val="Normal"/>
    <w:pPr>
      <w:spacing w:before="100" w:beforeAutospacing="1" w:after="100" w:afterAutospacing="1"/>
    </w:pPr>
  </w:style>
  <w:style w:type="paragraph" w:customStyle="1" w:styleId="dates-sec">
    <w:name w:val="dates-sec"/>
    <w:basedOn w:val="Normal"/>
    <w:pPr>
      <w:spacing w:before="100" w:beforeAutospacing="1" w:after="100" w:afterAutospacing="1"/>
    </w:pPr>
  </w:style>
  <w:style w:type="paragraph" w:customStyle="1" w:styleId="tab">
    <w:name w:val="tab"/>
    <w:basedOn w:val="Normal"/>
    <w:pPr>
      <w:spacing w:before="100" w:beforeAutospacing="1" w:after="100" w:afterAutospacing="1"/>
    </w:pPr>
  </w:style>
  <w:style w:type="paragraph" w:customStyle="1" w:styleId="tab-title">
    <w:name w:val="tab-title"/>
    <w:basedOn w:val="Normal"/>
    <w:pPr>
      <w:spacing w:before="100" w:beforeAutospacing="1" w:after="100" w:afterAutospacing="1"/>
    </w:pPr>
  </w:style>
  <w:style w:type="paragraph" w:customStyle="1" w:styleId="tab-icon">
    <w:name w:val="tab-icon"/>
    <w:basedOn w:val="Normal"/>
    <w:pPr>
      <w:spacing w:before="100" w:beforeAutospacing="1" w:after="100" w:afterAutospacing="1"/>
    </w:pPr>
  </w:style>
  <w:style w:type="paragraph" w:customStyle="1" w:styleId="ffg-label">
    <w:name w:val="ffg-label"/>
    <w:basedOn w:val="Normal"/>
    <w:pPr>
      <w:spacing w:before="100" w:beforeAutospacing="1" w:after="100" w:afterAutospacing="1"/>
    </w:pPr>
  </w:style>
  <w:style w:type="paragraph" w:customStyle="1" w:styleId="ffg-input">
    <w:name w:val="ffg-input"/>
    <w:basedOn w:val="Normal"/>
    <w:pPr>
      <w:spacing w:before="100" w:beforeAutospacing="1" w:after="100" w:afterAutospacing="1"/>
    </w:pPr>
  </w:style>
  <w:style w:type="paragraph" w:customStyle="1" w:styleId="cp-add-btn">
    <w:name w:val="cp-add-btn"/>
    <w:basedOn w:val="Normal"/>
    <w:pPr>
      <w:spacing w:before="100" w:beforeAutospacing="1" w:after="100" w:afterAutospacing="1"/>
    </w:pPr>
  </w:style>
  <w:style w:type="paragraph" w:customStyle="1" w:styleId="cp-remove-btn">
    <w:name w:val="cp-remove-btn"/>
    <w:basedOn w:val="Normal"/>
    <w:pPr>
      <w:spacing w:before="100" w:beforeAutospacing="1" w:after="100" w:afterAutospacing="1"/>
    </w:pPr>
  </w:style>
  <w:style w:type="paragraph" w:customStyle="1" w:styleId="rules-link">
    <w:name w:val="rules-link"/>
    <w:basedOn w:val="Normal"/>
    <w:pPr>
      <w:spacing w:before="100" w:beforeAutospacing="1" w:after="100" w:afterAutospacing="1"/>
    </w:pPr>
  </w:style>
  <w:style w:type="paragraph" w:customStyle="1" w:styleId="lr-title">
    <w:name w:val="lr-title"/>
    <w:basedOn w:val="Normal"/>
    <w:pPr>
      <w:spacing w:before="100" w:beforeAutospacing="1" w:after="100" w:afterAutospacing="1"/>
    </w:pPr>
  </w:style>
  <w:style w:type="paragraph" w:customStyle="1" w:styleId="sectioninfo">
    <w:name w:val="sectioninfo"/>
    <w:basedOn w:val="Normal"/>
    <w:pPr>
      <w:spacing w:before="100" w:beforeAutospacing="1" w:after="100" w:afterAutospacing="1"/>
    </w:pPr>
  </w:style>
  <w:style w:type="paragraph" w:customStyle="1" w:styleId="return-btn">
    <w:name w:val="return-btn"/>
    <w:basedOn w:val="Normal"/>
    <w:pPr>
      <w:spacing w:before="100" w:beforeAutospacing="1" w:after="100" w:afterAutospacing="1"/>
    </w:pPr>
  </w:style>
  <w:style w:type="paragraph" w:customStyle="1" w:styleId="cp-empty-table">
    <w:name w:val="cp-empty-table"/>
    <w:basedOn w:val="Normal"/>
    <w:pPr>
      <w:spacing w:before="100" w:beforeAutospacing="1" w:after="100" w:afterAutospacing="1"/>
    </w:pPr>
  </w:style>
  <w:style w:type="paragraph" w:customStyle="1" w:styleId="media-component-image">
    <w:name w:val="media-component-image"/>
    <w:basedOn w:val="Normal"/>
    <w:pPr>
      <w:spacing w:before="100" w:beforeAutospacing="1" w:after="100" w:afterAutospacing="1"/>
    </w:pPr>
  </w:style>
  <w:style w:type="paragraph" w:customStyle="1" w:styleId="component-loading-overlay">
    <w:name w:val="component-loading-overlay"/>
    <w:basedOn w:val="Normal"/>
    <w:pPr>
      <w:spacing w:before="100" w:beforeAutospacing="1" w:after="100" w:afterAutospacing="1"/>
    </w:pPr>
  </w:style>
  <w:style w:type="paragraph" w:customStyle="1" w:styleId="editor-spacer">
    <w:name w:val="editor-spacer"/>
    <w:basedOn w:val="Normal"/>
    <w:pPr>
      <w:spacing w:before="100" w:beforeAutospacing="1" w:after="100" w:afterAutospacing="1"/>
    </w:pPr>
  </w:style>
  <w:style w:type="paragraph" w:customStyle="1" w:styleId="fdi-mask">
    <w:name w:val="fdi-mask"/>
    <w:basedOn w:val="Normal"/>
    <w:pPr>
      <w:spacing w:before="100" w:beforeAutospacing="1" w:after="100" w:afterAutospacing="1"/>
    </w:pPr>
  </w:style>
  <w:style w:type="paragraph" w:customStyle="1" w:styleId="fd-icon-wrap">
    <w:name w:val="fd-icon-wrap"/>
    <w:basedOn w:val="Normal"/>
    <w:pPr>
      <w:spacing w:before="100" w:beforeAutospacing="1" w:after="100" w:afterAutospacing="1"/>
    </w:pPr>
  </w:style>
  <w:style w:type="paragraph" w:customStyle="1" w:styleId="group-drawer-item">
    <w:name w:val="group-drawer-item"/>
    <w:basedOn w:val="Normal"/>
    <w:pPr>
      <w:spacing w:before="100" w:beforeAutospacing="1" w:after="100" w:afterAutospacing="1"/>
    </w:pPr>
  </w:style>
  <w:style w:type="paragraph" w:customStyle="1" w:styleId="handle-wrap">
    <w:name w:val="handle-wrap"/>
    <w:basedOn w:val="Normal"/>
    <w:pPr>
      <w:spacing w:before="100" w:beforeAutospacing="1" w:after="100" w:afterAutospacing="1"/>
    </w:pPr>
  </w:style>
  <w:style w:type="paragraph" w:customStyle="1" w:styleId="cp-media-item">
    <w:name w:val="cp-media-item"/>
    <w:basedOn w:val="Normal"/>
    <w:pPr>
      <w:spacing w:before="100" w:beforeAutospacing="1" w:after="100" w:afterAutospacing="1"/>
    </w:pPr>
  </w:style>
  <w:style w:type="paragraph" w:customStyle="1" w:styleId="upload-square-wrap">
    <w:name w:val="upload-square-wrap"/>
    <w:basedOn w:val="Normal"/>
    <w:pPr>
      <w:spacing w:before="100" w:beforeAutospacing="1" w:after="100" w:afterAutospacing="1"/>
    </w:pPr>
  </w:style>
  <w:style w:type="paragraph" w:customStyle="1" w:styleId="cp-loading-header">
    <w:name w:val="cp-loading-header"/>
    <w:basedOn w:val="Normal"/>
    <w:pPr>
      <w:spacing w:before="100" w:beforeAutospacing="1" w:after="100" w:afterAutospacing="1"/>
    </w:pPr>
  </w:style>
  <w:style w:type="paragraph" w:customStyle="1" w:styleId="cp-loading-body">
    <w:name w:val="cp-loading-body"/>
    <w:basedOn w:val="Normal"/>
    <w:pPr>
      <w:spacing w:before="100" w:beforeAutospacing="1" w:after="100" w:afterAutospacing="1"/>
    </w:pPr>
  </w:style>
  <w:style w:type="paragraph" w:customStyle="1" w:styleId="rm-btn">
    <w:name w:val="rm-btn"/>
    <w:basedOn w:val="Normal"/>
    <w:pPr>
      <w:spacing w:before="100" w:beforeAutospacing="1" w:after="100" w:afterAutospacing="1"/>
    </w:pPr>
  </w:style>
  <w:style w:type="paragraph" w:customStyle="1" w:styleId="searchbox-input">
    <w:name w:val="searchbox-input"/>
    <w:basedOn w:val="Normal"/>
    <w:pPr>
      <w:spacing w:before="100" w:beforeAutospacing="1" w:after="100" w:afterAutospacing="1"/>
    </w:pPr>
  </w:style>
  <w:style w:type="paragraph" w:customStyle="1" w:styleId="modal-body">
    <w:name w:val="modal-body"/>
    <w:basedOn w:val="Normal"/>
    <w:pPr>
      <w:spacing w:before="100" w:beforeAutospacing="1" w:after="100" w:afterAutospacing="1"/>
    </w:pPr>
  </w:style>
  <w:style w:type="paragraph" w:customStyle="1" w:styleId="modal-header">
    <w:name w:val="modal-header"/>
    <w:basedOn w:val="Normal"/>
    <w:pPr>
      <w:spacing w:before="100" w:beforeAutospacing="1" w:after="100" w:afterAutospacing="1"/>
    </w:pPr>
  </w:style>
  <w:style w:type="paragraph" w:customStyle="1" w:styleId="body-column">
    <w:name w:val="body-column"/>
    <w:basedOn w:val="Normal"/>
    <w:pPr>
      <w:spacing w:before="100" w:beforeAutospacing="1" w:after="100" w:afterAutospacing="1"/>
    </w:pPr>
  </w:style>
  <w:style w:type="paragraph" w:customStyle="1" w:styleId="columns">
    <w:name w:val="columns"/>
    <w:basedOn w:val="Normal"/>
    <w:pPr>
      <w:spacing w:before="100" w:beforeAutospacing="1" w:after="100" w:afterAutospacing="1"/>
    </w:pPr>
  </w:style>
  <w:style w:type="paragraph" w:customStyle="1" w:styleId="fr-modal-head">
    <w:name w:val="fr-modal-head"/>
    <w:basedOn w:val="Normal"/>
    <w:pPr>
      <w:spacing w:before="100" w:beforeAutospacing="1" w:after="100" w:afterAutospacing="1"/>
    </w:pPr>
  </w:style>
  <w:style w:type="paragraph" w:customStyle="1" w:styleId="ovl-text">
    <w:name w:val="ovl-text"/>
    <w:basedOn w:val="Normal"/>
    <w:pPr>
      <w:spacing w:before="100" w:beforeAutospacing="1" w:after="100" w:afterAutospacing="1"/>
    </w:pPr>
  </w:style>
  <w:style w:type="paragraph" w:customStyle="1" w:styleId="upload-square">
    <w:name w:val="upload-square"/>
    <w:basedOn w:val="Normal"/>
    <w:pPr>
      <w:spacing w:before="100" w:beforeAutospacing="1" w:after="100" w:afterAutospacing="1"/>
    </w:pPr>
  </w:style>
  <w:style w:type="paragraph" w:customStyle="1" w:styleId="cancel-modal">
    <w:name w:val="cancel-modal"/>
    <w:basedOn w:val="Normal"/>
    <w:pPr>
      <w:spacing w:before="100" w:beforeAutospacing="1" w:after="100" w:afterAutospacing="1"/>
    </w:pPr>
  </w:style>
  <w:style w:type="paragraph" w:customStyle="1" w:styleId="cp-form">
    <w:name w:val="cp-form"/>
    <w:basedOn w:val="Normal"/>
    <w:pPr>
      <w:spacing w:before="100" w:beforeAutospacing="1" w:after="100" w:afterAutospacing="1"/>
    </w:pPr>
  </w:style>
  <w:style w:type="paragraph" w:customStyle="1" w:styleId="link-content">
    <w:name w:val="link-content"/>
    <w:basedOn w:val="Normal"/>
    <w:pPr>
      <w:spacing w:before="100" w:beforeAutospacing="1" w:after="100" w:afterAutospacing="1"/>
    </w:pPr>
  </w:style>
  <w:style w:type="paragraph" w:customStyle="1" w:styleId="column-item">
    <w:name w:val="column-item"/>
    <w:basedOn w:val="Normal"/>
    <w:pPr>
      <w:spacing w:before="100" w:beforeAutospacing="1" w:after="100" w:afterAutospacing="1"/>
    </w:pPr>
  </w:style>
  <w:style w:type="paragraph" w:customStyle="1" w:styleId="fr-modal-close">
    <w:name w:val="fr-modal-close"/>
    <w:basedOn w:val="Normal"/>
    <w:pPr>
      <w:spacing w:before="100" w:beforeAutospacing="1" w:after="100" w:afterAutospacing="1"/>
    </w:pPr>
  </w:style>
  <w:style w:type="paragraph" w:customStyle="1" w:styleId="clipboard-help-text">
    <w:name w:val="clipboard-help-text"/>
    <w:basedOn w:val="Normal"/>
    <w:pPr>
      <w:spacing w:before="100" w:beforeAutospacing="1" w:after="100" w:afterAutospacing="1"/>
    </w:pPr>
  </w:style>
  <w:style w:type="paragraph" w:customStyle="1" w:styleId="course-title">
    <w:name w:val="course-title"/>
    <w:basedOn w:val="Normal"/>
    <w:pPr>
      <w:spacing w:before="100" w:beforeAutospacing="1" w:after="100" w:afterAutospacing="1"/>
    </w:pPr>
  </w:style>
  <w:style w:type="paragraph" w:customStyle="1" w:styleId="generic-modal">
    <w:name w:val="generic-modal"/>
    <w:basedOn w:val="Normal"/>
    <w:pPr>
      <w:spacing w:before="100" w:beforeAutospacing="1" w:after="100" w:afterAutospacing="1"/>
    </w:pPr>
  </w:style>
  <w:style w:type="character" w:customStyle="1" w:styleId="fr-sr-only">
    <w:name w:val="fr-sr-only"/>
    <w:basedOn w:val="DefaultParagraphFont"/>
  </w:style>
  <w:style w:type="paragraph" w:customStyle="1" w:styleId="fr-placeholder1">
    <w:name w:val="fr-placeholder1"/>
    <w:basedOn w:val="Normal"/>
    <w:pPr>
      <w:spacing w:before="100" w:beforeAutospacing="1" w:after="100" w:afterAutospacing="1"/>
    </w:pPr>
    <w:rPr>
      <w:vanish/>
      <w:color w:val="AAAAAA"/>
      <w:sz w:val="18"/>
      <w:szCs w:val="18"/>
    </w:rPr>
  </w:style>
  <w:style w:type="paragraph" w:customStyle="1" w:styleId="fr-btn-wrap1">
    <w:name w:val="fr-btn-wrap1"/>
    <w:basedOn w:val="Normal"/>
    <w:pPr>
      <w:spacing w:before="100" w:beforeAutospacing="1" w:after="100" w:afterAutospacing="1"/>
    </w:pPr>
  </w:style>
  <w:style w:type="paragraph" w:customStyle="1" w:styleId="fr-btn-wrap2">
    <w:name w:val="fr-btn-wrap2"/>
    <w:basedOn w:val="Normal"/>
    <w:pPr>
      <w:spacing w:before="100" w:beforeAutospacing="1" w:after="100" w:afterAutospacing="1"/>
    </w:pPr>
  </w:style>
  <w:style w:type="paragraph" w:customStyle="1" w:styleId="fr-modal-wrapper1">
    <w:name w:val="fr-modal-wrapper1"/>
    <w:basedOn w:val="Normal"/>
    <w:pPr>
      <w:pBdr>
        <w:top w:val="single" w:sz="36" w:space="0" w:color="222222"/>
      </w:pBdr>
      <w:shd w:val="clear" w:color="auto" w:fill="FFFFFF"/>
      <w:spacing w:before="300" w:after="300"/>
    </w:pPr>
  </w:style>
  <w:style w:type="paragraph" w:customStyle="1" w:styleId="fr-modal-head1">
    <w:name w:val="fr-modal-head1"/>
    <w:basedOn w:val="Normal"/>
    <w:pPr>
      <w:shd w:val="clear" w:color="auto" w:fill="FFFFFF"/>
      <w:spacing w:before="100" w:beforeAutospacing="1" w:after="100" w:afterAutospacing="1"/>
    </w:pPr>
  </w:style>
  <w:style w:type="paragraph" w:customStyle="1" w:styleId="fr-modal-close1">
    <w:name w:val="fr-modal-close1"/>
    <w:basedOn w:val="Normal"/>
    <w:pPr>
      <w:spacing w:before="100" w:beforeAutospacing="1" w:after="100" w:afterAutospacing="1" w:line="270" w:lineRule="atLeast"/>
    </w:pPr>
    <w:rPr>
      <w:color w:val="222222"/>
      <w:sz w:val="45"/>
      <w:szCs w:val="45"/>
    </w:rPr>
  </w:style>
  <w:style w:type="paragraph" w:customStyle="1" w:styleId="fr-input-focus1">
    <w:name w:val="fr-input-focus1"/>
    <w:basedOn w:val="Normal"/>
    <w:pPr>
      <w:shd w:val="clear" w:color="auto" w:fill="F5F5F5"/>
      <w:spacing w:before="100" w:beforeAutospacing="1" w:after="100" w:afterAutospacing="1"/>
    </w:pPr>
  </w:style>
  <w:style w:type="paragraph" w:customStyle="1" w:styleId="fr-input-line1">
    <w:name w:val="fr-input-line1"/>
    <w:basedOn w:val="Normal"/>
    <w:pPr>
      <w:spacing w:before="100" w:beforeAutospacing="1" w:after="100" w:afterAutospacing="1"/>
    </w:pPr>
  </w:style>
  <w:style w:type="paragraph" w:customStyle="1" w:styleId="fr-buttons1">
    <w:name w:val="fr-buttons1"/>
    <w:basedOn w:val="Normal"/>
    <w:pPr>
      <w:spacing w:before="100" w:beforeAutospacing="1" w:after="100" w:afterAutospacing="1" w:line="0" w:lineRule="auto"/>
    </w:pPr>
  </w:style>
  <w:style w:type="paragraph" w:customStyle="1" w:styleId="fr-layer1">
    <w:name w:val="fr-layer1"/>
    <w:basedOn w:val="Normal"/>
    <w:pPr>
      <w:spacing w:before="150" w:after="150"/>
      <w:ind w:left="150" w:right="150"/>
    </w:pPr>
    <w:rPr>
      <w:vanish/>
    </w:rPr>
  </w:style>
  <w:style w:type="paragraph" w:customStyle="1" w:styleId="fr-action-buttons1">
    <w:name w:val="fr-action-buttons1"/>
    <w:basedOn w:val="Normal"/>
    <w:pPr>
      <w:spacing w:before="100" w:beforeAutospacing="1" w:after="100" w:afterAutospacing="1"/>
      <w:jc w:val="right"/>
    </w:pPr>
  </w:style>
  <w:style w:type="paragraph" w:customStyle="1" w:styleId="fr-checkbox1">
    <w:name w:val="fr-checkbox1"/>
    <w:basedOn w:val="Normal"/>
    <w:pPr>
      <w:spacing w:before="100" w:beforeAutospacing="1" w:after="100" w:afterAutospacing="1"/>
      <w:textAlignment w:val="center"/>
    </w:pPr>
  </w:style>
  <w:style w:type="paragraph" w:customStyle="1" w:styleId="fr-checkbox-line1">
    <w:name w:val="fr-checkbox-line1"/>
    <w:basedOn w:val="Normal"/>
    <w:pPr>
      <w:spacing w:before="150" w:after="100" w:afterAutospacing="1" w:line="21" w:lineRule="atLeast"/>
    </w:pPr>
    <w:rPr>
      <w:sz w:val="21"/>
      <w:szCs w:val="21"/>
    </w:rPr>
  </w:style>
  <w:style w:type="paragraph" w:customStyle="1" w:styleId="fr-arrow1">
    <w:name w:val="fr-arrow1"/>
    <w:basedOn w:val="Normal"/>
    <w:pPr>
      <w:pBdr>
        <w:bottom w:val="single" w:sz="36" w:space="0" w:color="222222"/>
      </w:pBdr>
      <w:spacing w:before="100" w:beforeAutospacing="1" w:after="100" w:afterAutospacing="1"/>
      <w:ind w:left="-75"/>
    </w:pPr>
  </w:style>
  <w:style w:type="paragraph" w:customStyle="1" w:styleId="course-title1">
    <w:name w:val="course-title1"/>
    <w:basedOn w:val="Normal"/>
    <w:pPr>
      <w:pBdr>
        <w:bottom w:val="single" w:sz="12" w:space="4" w:color="696969"/>
      </w:pBdr>
      <w:spacing w:before="100" w:beforeAutospacing="1" w:after="100" w:afterAutospacing="1"/>
    </w:pPr>
  </w:style>
  <w:style w:type="paragraph" w:customStyle="1" w:styleId="material-icons1">
    <w:name w:val="material-icons1"/>
    <w:basedOn w:val="Normal"/>
    <w:pPr>
      <w:spacing w:before="100" w:beforeAutospacing="1" w:after="100" w:afterAutospacing="1"/>
    </w:pPr>
    <w:rPr>
      <w:sz w:val="48"/>
      <w:szCs w:val="48"/>
    </w:rPr>
  </w:style>
  <w:style w:type="paragraph" w:customStyle="1" w:styleId="btn-howto1">
    <w:name w:val="btn-howto1"/>
    <w:basedOn w:val="Normal"/>
    <w:pPr>
      <w:spacing w:before="100" w:beforeAutospacing="1" w:after="100" w:afterAutospacing="1"/>
    </w:pPr>
  </w:style>
  <w:style w:type="paragraph" w:customStyle="1" w:styleId="material-icons2">
    <w:name w:val="material-icons2"/>
    <w:basedOn w:val="Normal"/>
    <w:pPr>
      <w:spacing w:before="100" w:beforeAutospacing="1" w:after="100" w:afterAutospacing="1"/>
    </w:pPr>
    <w:rPr>
      <w:b/>
      <w:bCs/>
      <w:sz w:val="48"/>
      <w:szCs w:val="48"/>
    </w:rPr>
  </w:style>
  <w:style w:type="paragraph" w:customStyle="1" w:styleId="dates-sec1">
    <w:name w:val="dates-sec1"/>
    <w:basedOn w:val="Normal"/>
    <w:pPr>
      <w:pBdr>
        <w:bottom w:val="dashed" w:sz="12" w:space="0" w:color="696969"/>
      </w:pBdr>
      <w:spacing w:before="100" w:beforeAutospacing="1" w:after="100" w:afterAutospacing="1"/>
    </w:pPr>
  </w:style>
  <w:style w:type="paragraph" w:customStyle="1" w:styleId="tab1">
    <w:name w:val="tab1"/>
    <w:basedOn w:val="Normal"/>
    <w:pPr>
      <w:pBdr>
        <w:top w:val="single" w:sz="24" w:space="0" w:color="A3D5FC"/>
        <w:left w:val="single" w:sz="24" w:space="0" w:color="A3D5FC"/>
        <w:bottom w:val="single" w:sz="48" w:space="0" w:color="58B6FF"/>
        <w:right w:val="single" w:sz="24" w:space="0" w:color="A3D5FC"/>
      </w:pBdr>
      <w:shd w:val="clear" w:color="auto" w:fill="FFFFFF"/>
      <w:spacing w:before="100" w:beforeAutospacing="1" w:after="100" w:afterAutospacing="1"/>
    </w:pPr>
  </w:style>
  <w:style w:type="paragraph" w:customStyle="1" w:styleId="tab-title1">
    <w:name w:val="tab-title1"/>
    <w:basedOn w:val="Normal"/>
    <w:pPr>
      <w:spacing w:before="100" w:beforeAutospacing="1" w:after="100" w:afterAutospacing="1"/>
    </w:pPr>
  </w:style>
  <w:style w:type="paragraph" w:customStyle="1" w:styleId="material-icons3">
    <w:name w:val="material-icons3"/>
    <w:basedOn w:val="Normal"/>
    <w:pPr>
      <w:spacing w:before="100" w:beforeAutospacing="1" w:after="100" w:afterAutospacing="1"/>
    </w:pPr>
    <w:rPr>
      <w:sz w:val="108"/>
      <w:szCs w:val="108"/>
    </w:rPr>
  </w:style>
  <w:style w:type="paragraph" w:customStyle="1" w:styleId="tab-icon1">
    <w:name w:val="tab-icon1"/>
    <w:basedOn w:val="Normal"/>
    <w:pPr>
      <w:spacing w:before="100" w:beforeAutospacing="1" w:after="100" w:afterAutospacing="1"/>
    </w:pPr>
    <w:rPr>
      <w:sz w:val="108"/>
      <w:szCs w:val="108"/>
    </w:rPr>
  </w:style>
  <w:style w:type="paragraph" w:customStyle="1" w:styleId="tab-title2">
    <w:name w:val="tab-title2"/>
    <w:basedOn w:val="Normal"/>
    <w:pPr>
      <w:spacing w:before="100" w:beforeAutospacing="1" w:after="100" w:afterAutospacing="1"/>
    </w:pPr>
    <w:rPr>
      <w:sz w:val="36"/>
      <w:szCs w:val="36"/>
    </w:rPr>
  </w:style>
  <w:style w:type="paragraph" w:customStyle="1" w:styleId="tab2">
    <w:name w:val="tab2"/>
    <w:basedOn w:val="Normal"/>
    <w:pPr>
      <w:pBdr>
        <w:top w:val="single" w:sz="24" w:space="0" w:color="A3D5FC"/>
        <w:left w:val="single" w:sz="24" w:space="0" w:color="A3D5FC"/>
        <w:bottom w:val="single" w:sz="36" w:space="0" w:color="58B6FF"/>
        <w:right w:val="single" w:sz="24" w:space="0" w:color="A3D5FC"/>
      </w:pBdr>
      <w:shd w:val="clear" w:color="auto" w:fill="FFFFFF"/>
      <w:spacing w:before="100" w:beforeAutospacing="1" w:after="100" w:afterAutospacing="1"/>
    </w:pPr>
  </w:style>
  <w:style w:type="paragraph" w:customStyle="1" w:styleId="ffg-label1">
    <w:name w:val="ffg-label1"/>
    <w:basedOn w:val="Normal"/>
    <w:pPr>
      <w:spacing w:before="100" w:beforeAutospacing="1" w:after="240"/>
    </w:pPr>
  </w:style>
  <w:style w:type="paragraph" w:customStyle="1" w:styleId="ffg-input1">
    <w:name w:val="ffg-input1"/>
    <w:basedOn w:val="Normal"/>
    <w:pPr>
      <w:pBdr>
        <w:top w:val="single" w:sz="6" w:space="4" w:color="8C8B8B"/>
        <w:left w:val="single" w:sz="6" w:space="4" w:color="8C8B8B"/>
        <w:bottom w:val="single" w:sz="6" w:space="4" w:color="8C8B8B"/>
        <w:right w:val="single" w:sz="6" w:space="4" w:color="8C8B8B"/>
      </w:pBdr>
      <w:spacing w:before="100" w:beforeAutospacing="1" w:after="240"/>
    </w:pPr>
  </w:style>
  <w:style w:type="paragraph" w:customStyle="1" w:styleId="material-icons4">
    <w:name w:val="material-icons4"/>
    <w:basedOn w:val="Normal"/>
    <w:pPr>
      <w:spacing w:before="100" w:beforeAutospacing="1" w:after="100" w:afterAutospacing="1"/>
    </w:pPr>
    <w:rPr>
      <w:sz w:val="90"/>
      <w:szCs w:val="90"/>
    </w:rPr>
  </w:style>
  <w:style w:type="paragraph" w:customStyle="1" w:styleId="generic-modal1">
    <w:name w:val="generic-modal1"/>
    <w:basedOn w:val="Normal"/>
    <w:pPr>
      <w:spacing w:before="100" w:beforeAutospacing="1" w:after="100" w:afterAutospacing="1"/>
    </w:pPr>
    <w:rPr>
      <w:color w:val="000000"/>
    </w:rPr>
  </w:style>
  <w:style w:type="paragraph" w:customStyle="1" w:styleId="lr-title1">
    <w:name w:val="lr-title1"/>
    <w:basedOn w:val="Normal"/>
    <w:pPr>
      <w:spacing w:before="100" w:beforeAutospacing="1" w:after="100" w:afterAutospacing="1"/>
    </w:pPr>
  </w:style>
  <w:style w:type="paragraph" w:customStyle="1" w:styleId="material-icons5">
    <w:name w:val="material-icons5"/>
    <w:basedOn w:val="Normal"/>
    <w:pPr>
      <w:spacing w:before="100" w:beforeAutospacing="1" w:after="100" w:afterAutospacing="1"/>
    </w:pPr>
    <w:rPr>
      <w:color w:val="CBCBCB"/>
    </w:rPr>
  </w:style>
  <w:style w:type="paragraph" w:customStyle="1" w:styleId="sectioninfo1">
    <w:name w:val="sectioninfo1"/>
    <w:basedOn w:val="Normal"/>
    <w:pPr>
      <w:spacing w:before="100" w:beforeAutospacing="1" w:after="100" w:afterAutospacing="1"/>
      <w:jc w:val="right"/>
    </w:pPr>
  </w:style>
  <w:style w:type="paragraph" w:customStyle="1" w:styleId="return-btn1">
    <w:name w:val="return-btn1"/>
    <w:basedOn w:val="Normal"/>
    <w:pPr>
      <w:spacing w:before="100" w:beforeAutospacing="1" w:after="100" w:afterAutospacing="1"/>
      <w:ind w:left="6120"/>
    </w:pPr>
  </w:style>
  <w:style w:type="paragraph" w:customStyle="1" w:styleId="cp-empty-table1">
    <w:name w:val="cp-empty-table1"/>
    <w:basedOn w:val="Normal"/>
    <w:pPr>
      <w:jc w:val="center"/>
    </w:pPr>
  </w:style>
  <w:style w:type="paragraph" w:customStyle="1" w:styleId="media-component-image1">
    <w:name w:val="media-component-image1"/>
    <w:basedOn w:val="Normal"/>
    <w:pPr>
      <w:spacing w:before="100" w:beforeAutospacing="1" w:after="100" w:afterAutospacing="1"/>
    </w:pPr>
  </w:style>
  <w:style w:type="paragraph" w:customStyle="1" w:styleId="fg-label1">
    <w:name w:val="fg-label1"/>
    <w:basedOn w:val="Normal"/>
    <w:pPr>
      <w:spacing w:before="100" w:beforeAutospacing="1" w:after="100" w:afterAutospacing="1"/>
      <w:jc w:val="right"/>
    </w:pPr>
    <w:rPr>
      <w:b/>
      <w:bCs/>
    </w:rPr>
  </w:style>
  <w:style w:type="paragraph" w:customStyle="1" w:styleId="component-loading-overlay1">
    <w:name w:val="component-loading-overlay1"/>
    <w:basedOn w:val="Normal"/>
    <w:pPr>
      <w:spacing w:before="100" w:beforeAutospacing="1" w:after="100" w:afterAutospacing="1"/>
    </w:pPr>
  </w:style>
  <w:style w:type="paragraph" w:customStyle="1" w:styleId="ovl-text1">
    <w:name w:val="ovl-text1"/>
    <w:basedOn w:val="Normal"/>
    <w:pPr>
      <w:spacing w:before="100" w:beforeAutospacing="1" w:after="100" w:afterAutospacing="1"/>
      <w:jc w:val="center"/>
    </w:pPr>
    <w:rPr>
      <w:color w:val="FFFFFF"/>
    </w:rPr>
  </w:style>
  <w:style w:type="paragraph" w:customStyle="1" w:styleId="editor-spacer1">
    <w:name w:val="editor-spacer1"/>
    <w:basedOn w:val="Normal"/>
    <w:pPr>
      <w:spacing w:before="100" w:beforeAutospacing="1" w:after="100" w:afterAutospacing="1"/>
    </w:pPr>
  </w:style>
  <w:style w:type="paragraph" w:customStyle="1" w:styleId="fdi-mask1">
    <w:name w:val="fdi-mask1"/>
    <w:basedOn w:val="Normal"/>
    <w:pPr>
      <w:spacing w:before="100" w:beforeAutospacing="1" w:after="100" w:afterAutospacing="1"/>
    </w:pPr>
  </w:style>
  <w:style w:type="paragraph" w:customStyle="1" w:styleId="fd-icon-wrap1">
    <w:name w:val="fd-icon-wrap1"/>
    <w:basedOn w:val="Normal"/>
    <w:pPr>
      <w:shd w:val="clear" w:color="auto" w:fill="FFFFFF"/>
      <w:spacing w:before="240" w:after="240"/>
      <w:ind w:left="240" w:right="240"/>
    </w:pPr>
  </w:style>
  <w:style w:type="paragraph" w:customStyle="1" w:styleId="material-icons6">
    <w:name w:val="material-icons6"/>
    <w:basedOn w:val="Normal"/>
    <w:pPr>
      <w:spacing w:before="100" w:beforeAutospacing="1" w:after="100" w:afterAutospacing="1"/>
    </w:pPr>
    <w:rPr>
      <w:color w:val="AEAEAE"/>
      <w:sz w:val="72"/>
      <w:szCs w:val="72"/>
    </w:rPr>
  </w:style>
  <w:style w:type="paragraph" w:customStyle="1" w:styleId="material-icons7">
    <w:name w:val="material-icons7"/>
    <w:basedOn w:val="Normal"/>
    <w:pPr>
      <w:spacing w:before="100" w:beforeAutospacing="1" w:after="100" w:afterAutospacing="1"/>
    </w:pPr>
    <w:rPr>
      <w:color w:val="8DF9A1"/>
      <w:sz w:val="72"/>
      <w:szCs w:val="72"/>
    </w:rPr>
  </w:style>
  <w:style w:type="paragraph" w:customStyle="1" w:styleId="fd-icon-wrap2">
    <w:name w:val="fd-icon-wrap2"/>
    <w:basedOn w:val="Normal"/>
    <w:pPr>
      <w:shd w:val="clear" w:color="auto" w:fill="FFFFFF"/>
      <w:spacing w:before="240" w:after="240"/>
      <w:ind w:left="240" w:right="240"/>
    </w:pPr>
  </w:style>
  <w:style w:type="paragraph" w:customStyle="1" w:styleId="group-drawer-item1">
    <w:name w:val="group-drawer-item1"/>
    <w:basedOn w:val="Normal"/>
    <w:pPr>
      <w:spacing w:after="75"/>
      <w:jc w:val="center"/>
    </w:pPr>
  </w:style>
  <w:style w:type="paragraph" w:customStyle="1" w:styleId="group-drawer-item2">
    <w:name w:val="group-drawer-item2"/>
    <w:basedOn w:val="Normal"/>
    <w:pPr>
      <w:spacing w:after="75"/>
      <w:jc w:val="center"/>
    </w:pPr>
  </w:style>
  <w:style w:type="paragraph" w:customStyle="1" w:styleId="handle-wrap1">
    <w:name w:val="handle-wrap1"/>
    <w:basedOn w:val="Normal"/>
    <w:pPr>
      <w:pBdr>
        <w:bottom w:val="single" w:sz="12" w:space="0" w:color="696969"/>
      </w:pBdr>
      <w:spacing w:before="100" w:beforeAutospacing="1" w:after="100" w:afterAutospacing="1"/>
    </w:pPr>
  </w:style>
  <w:style w:type="paragraph" w:customStyle="1" w:styleId="btn1">
    <w:name w:val="btn1"/>
    <w:basedOn w:val="Normal"/>
    <w:pPr>
      <w:shd w:val="clear" w:color="auto" w:fill="3696E0"/>
      <w:jc w:val="center"/>
    </w:pPr>
    <w:rPr>
      <w:caps/>
      <w:color w:val="FFFFFF"/>
      <w:spacing w:val="30"/>
      <w:sz w:val="14"/>
      <w:szCs w:val="14"/>
    </w:rPr>
  </w:style>
  <w:style w:type="paragraph" w:customStyle="1" w:styleId="upload-square1">
    <w:name w:val="upload-square1"/>
    <w:basedOn w:val="Normal"/>
    <w:pPr>
      <w:spacing w:before="100" w:beforeAutospacing="1" w:after="100" w:afterAutospacing="1"/>
    </w:pPr>
  </w:style>
  <w:style w:type="paragraph" w:customStyle="1" w:styleId="cp-media-item1">
    <w:name w:val="cp-media-item1"/>
    <w:basedOn w:val="Normal"/>
    <w:pPr>
      <w:pBdr>
        <w:top w:val="single" w:sz="18" w:space="0" w:color="E0E0E0"/>
        <w:left w:val="single" w:sz="18" w:space="0" w:color="E0E0E0"/>
        <w:bottom w:val="single" w:sz="18" w:space="0" w:color="E0E0E0"/>
        <w:right w:val="single" w:sz="18" w:space="0" w:color="E0E0E0"/>
      </w:pBdr>
      <w:jc w:val="center"/>
    </w:pPr>
  </w:style>
  <w:style w:type="paragraph" w:customStyle="1" w:styleId="upload-square-wrap1">
    <w:name w:val="upload-square-wrap1"/>
    <w:basedOn w:val="Normal"/>
    <w:pPr>
      <w:pBdr>
        <w:top w:val="single" w:sz="18" w:space="0" w:color="E0E0E0"/>
        <w:left w:val="single" w:sz="18" w:space="0" w:color="E0E0E0"/>
        <w:bottom w:val="single" w:sz="18" w:space="0" w:color="E0E0E0"/>
        <w:right w:val="single" w:sz="18" w:space="0" w:color="E0E0E0"/>
      </w:pBdr>
      <w:jc w:val="center"/>
    </w:pPr>
  </w:style>
  <w:style w:type="paragraph" w:customStyle="1" w:styleId="cp-loading-header1">
    <w:name w:val="cp-loading-header1"/>
    <w:basedOn w:val="Normal"/>
    <w:pPr>
      <w:spacing w:before="100" w:beforeAutospacing="1" w:after="100" w:afterAutospacing="1"/>
      <w:jc w:val="right"/>
    </w:pPr>
    <w:rPr>
      <w:sz w:val="48"/>
      <w:szCs w:val="48"/>
    </w:rPr>
  </w:style>
  <w:style w:type="paragraph" w:customStyle="1" w:styleId="cp-loading-body1">
    <w:name w:val="cp-loading-body1"/>
    <w:basedOn w:val="Normal"/>
    <w:pPr>
      <w:spacing w:before="100" w:beforeAutospacing="1" w:after="100" w:afterAutospacing="1"/>
      <w:jc w:val="center"/>
    </w:pPr>
    <w:rPr>
      <w:color w:val="444444"/>
      <w:sz w:val="31"/>
      <w:szCs w:val="31"/>
    </w:rPr>
  </w:style>
  <w:style w:type="paragraph" w:customStyle="1" w:styleId="rm-btn1">
    <w:name w:val="rm-btn1"/>
    <w:basedOn w:val="Normal"/>
    <w:pPr>
      <w:spacing w:before="100" w:beforeAutospacing="1" w:after="100" w:afterAutospacing="1"/>
    </w:pPr>
    <w:rPr>
      <w:color w:val="AEAEAE"/>
    </w:rPr>
  </w:style>
  <w:style w:type="paragraph" w:customStyle="1" w:styleId="rm-btn2">
    <w:name w:val="rm-btn2"/>
    <w:basedOn w:val="Normal"/>
    <w:pPr>
      <w:spacing w:before="100" w:beforeAutospacing="1" w:after="100" w:afterAutospacing="1"/>
    </w:pPr>
    <w:rPr>
      <w:color w:val="FC616F"/>
    </w:rPr>
  </w:style>
  <w:style w:type="paragraph" w:customStyle="1" w:styleId="material-icons8">
    <w:name w:val="material-icons8"/>
    <w:basedOn w:val="Normal"/>
    <w:pPr>
      <w:spacing w:before="100" w:beforeAutospacing="1" w:after="100" w:afterAutospacing="1"/>
    </w:pPr>
    <w:rPr>
      <w:sz w:val="48"/>
      <w:szCs w:val="48"/>
    </w:rPr>
  </w:style>
  <w:style w:type="paragraph" w:customStyle="1" w:styleId="searchbox-input1">
    <w:name w:val="searchbox-input1"/>
    <w:basedOn w:val="Normal"/>
    <w:pPr>
      <w:spacing w:before="100" w:beforeAutospacing="1" w:after="100" w:afterAutospacing="1"/>
    </w:pPr>
    <w:rPr>
      <w:sz w:val="26"/>
      <w:szCs w:val="26"/>
    </w:rPr>
  </w:style>
  <w:style w:type="paragraph" w:customStyle="1" w:styleId="modal-body1">
    <w:name w:val="modal-body1"/>
    <w:basedOn w:val="Normal"/>
    <w:pPr>
      <w:spacing w:before="100" w:beforeAutospacing="1" w:after="100" w:afterAutospacing="1"/>
    </w:pPr>
  </w:style>
  <w:style w:type="paragraph" w:customStyle="1" w:styleId="modal-header1">
    <w:name w:val="modal-header1"/>
    <w:basedOn w:val="Normal"/>
    <w:pPr>
      <w:shd w:val="clear" w:color="auto" w:fill="F5F5F5"/>
      <w:spacing w:after="300"/>
    </w:pPr>
    <w:rPr>
      <w:color w:val="0E1D40"/>
      <w:sz w:val="31"/>
      <w:szCs w:val="31"/>
    </w:rPr>
  </w:style>
  <w:style w:type="paragraph" w:customStyle="1" w:styleId="cancel-modal1">
    <w:name w:val="cancel-modal1"/>
    <w:basedOn w:val="Normal"/>
    <w:pPr>
      <w:spacing w:before="100" w:beforeAutospacing="1" w:after="100" w:afterAutospacing="1"/>
      <w:jc w:val="center"/>
    </w:pPr>
  </w:style>
  <w:style w:type="paragraph" w:customStyle="1" w:styleId="btn2">
    <w:name w:val="btn2"/>
    <w:basedOn w:val="Normal"/>
    <w:pPr>
      <w:shd w:val="clear" w:color="auto" w:fill="3696E0"/>
      <w:jc w:val="center"/>
    </w:pPr>
    <w:rPr>
      <w:caps/>
      <w:color w:val="FFFFFF"/>
      <w:spacing w:val="30"/>
      <w:sz w:val="14"/>
      <w:szCs w:val="14"/>
    </w:rPr>
  </w:style>
  <w:style w:type="paragraph" w:customStyle="1" w:styleId="cp-form1">
    <w:name w:val="cp-form1"/>
    <w:basedOn w:val="Normal"/>
    <w:pPr>
      <w:spacing w:before="100" w:beforeAutospacing="1" w:after="100" w:afterAutospacing="1"/>
    </w:pPr>
  </w:style>
  <w:style w:type="paragraph" w:customStyle="1" w:styleId="link-content1">
    <w:name w:val="link-content1"/>
    <w:basedOn w:val="Normal"/>
    <w:pPr>
      <w:spacing w:before="100" w:beforeAutospacing="1" w:after="100" w:afterAutospacing="1"/>
    </w:pPr>
  </w:style>
  <w:style w:type="paragraph" w:customStyle="1" w:styleId="clipboard-help-text1">
    <w:name w:val="clipboard-help-text1"/>
    <w:basedOn w:val="Normal"/>
    <w:pPr>
      <w:spacing w:before="144" w:after="100" w:afterAutospacing="1"/>
      <w:jc w:val="center"/>
    </w:pPr>
    <w:rPr>
      <w:sz w:val="22"/>
      <w:szCs w:val="22"/>
    </w:rPr>
  </w:style>
  <w:style w:type="paragraph" w:customStyle="1" w:styleId="btn3">
    <w:name w:val="btn3"/>
    <w:basedOn w:val="Normal"/>
    <w:pPr>
      <w:shd w:val="clear" w:color="auto" w:fill="3696E0"/>
      <w:jc w:val="center"/>
    </w:pPr>
    <w:rPr>
      <w:caps/>
      <w:color w:val="FFFFFF"/>
      <w:spacing w:val="30"/>
      <w:sz w:val="14"/>
      <w:szCs w:val="14"/>
    </w:rPr>
  </w:style>
  <w:style w:type="paragraph" w:customStyle="1" w:styleId="cp-enrollments-component1">
    <w:name w:val="cp-enrollments-component1"/>
    <w:basedOn w:val="Normal"/>
    <w:pPr>
      <w:spacing w:after="600"/>
    </w:pPr>
    <w:rPr>
      <w:color w:val="7F8EA5"/>
    </w:rPr>
  </w:style>
  <w:style w:type="paragraph" w:customStyle="1" w:styleId="cp-searchbox-component1">
    <w:name w:val="cp-searchbox-component1"/>
    <w:basedOn w:val="Normal"/>
    <w:pPr>
      <w:pBdr>
        <w:top w:val="single" w:sz="6" w:space="11" w:color="DBE0EE"/>
        <w:left w:val="single" w:sz="6" w:space="11" w:color="DBE0EE"/>
        <w:bottom w:val="single" w:sz="6" w:space="11" w:color="DBE0EE"/>
        <w:right w:val="single" w:sz="6" w:space="11" w:color="DBE0EE"/>
      </w:pBdr>
      <w:spacing w:before="100" w:beforeAutospacing="1" w:after="240"/>
    </w:pPr>
    <w:rPr>
      <w:color w:val="7F8EA5"/>
    </w:rPr>
  </w:style>
  <w:style w:type="paragraph" w:customStyle="1" w:styleId="body-column1">
    <w:name w:val="body-column1"/>
    <w:basedOn w:val="Normal"/>
    <w:pPr>
      <w:spacing w:before="100" w:beforeAutospacing="1" w:after="100" w:afterAutospacing="1" w:line="336" w:lineRule="atLeast"/>
    </w:pPr>
  </w:style>
  <w:style w:type="paragraph" w:customStyle="1" w:styleId="cp-not-created1">
    <w:name w:val="cp-not-created1"/>
    <w:basedOn w:val="Normal"/>
    <w:pPr>
      <w:shd w:val="clear" w:color="auto" w:fill="DBDBDB"/>
      <w:spacing w:before="100" w:beforeAutospacing="1" w:after="100" w:afterAutospacing="1"/>
    </w:pPr>
    <w:rPr>
      <w:color w:val="5B5B5B"/>
      <w:sz w:val="19"/>
      <w:szCs w:val="19"/>
    </w:rPr>
  </w:style>
  <w:style w:type="paragraph" w:customStyle="1" w:styleId="cp-draft1">
    <w:name w:val="cp-draft1"/>
    <w:basedOn w:val="Normal"/>
    <w:pPr>
      <w:shd w:val="clear" w:color="auto" w:fill="FFFBC0"/>
      <w:spacing w:before="100" w:beforeAutospacing="1" w:after="100" w:afterAutospacing="1"/>
    </w:pPr>
    <w:rPr>
      <w:color w:val="E9A30E"/>
      <w:sz w:val="19"/>
      <w:szCs w:val="19"/>
    </w:rPr>
  </w:style>
  <w:style w:type="paragraph" w:customStyle="1" w:styleId="cp-published1">
    <w:name w:val="cp-published1"/>
    <w:basedOn w:val="Normal"/>
    <w:pPr>
      <w:shd w:val="clear" w:color="auto" w:fill="C0FFCA"/>
      <w:spacing w:before="100" w:beforeAutospacing="1" w:after="100" w:afterAutospacing="1"/>
    </w:pPr>
    <w:rPr>
      <w:color w:val="0BC32C"/>
      <w:sz w:val="19"/>
      <w:szCs w:val="19"/>
    </w:rPr>
  </w:style>
  <w:style w:type="paragraph" w:customStyle="1" w:styleId="lr-subtitle1">
    <w:name w:val="lr-subtitle1"/>
    <w:basedOn w:val="Normal"/>
    <w:pPr>
      <w:spacing w:before="100" w:beforeAutospacing="1" w:after="100" w:afterAutospacing="1"/>
    </w:pPr>
    <w:rPr>
      <w:sz w:val="19"/>
      <w:szCs w:val="19"/>
    </w:rPr>
  </w:style>
  <w:style w:type="paragraph" w:customStyle="1" w:styleId="columns1">
    <w:name w:val="columns1"/>
    <w:basedOn w:val="Normal"/>
    <w:pPr>
      <w:spacing w:before="100" w:beforeAutospacing="1" w:after="100" w:afterAutospacing="1"/>
    </w:pPr>
  </w:style>
  <w:style w:type="paragraph" w:customStyle="1" w:styleId="column-item1">
    <w:name w:val="column-item1"/>
    <w:basedOn w:val="Normal"/>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3C7448"/>
    <w:pPr>
      <w:tabs>
        <w:tab w:val="center" w:pos="4680"/>
        <w:tab w:val="right" w:pos="9360"/>
      </w:tabs>
    </w:pPr>
  </w:style>
  <w:style w:type="character" w:customStyle="1" w:styleId="HeaderChar">
    <w:name w:val="Header Char"/>
    <w:basedOn w:val="DefaultParagraphFont"/>
    <w:link w:val="Header"/>
    <w:uiPriority w:val="99"/>
    <w:rsid w:val="003C7448"/>
    <w:rPr>
      <w:rFonts w:eastAsiaTheme="minorEastAsia"/>
      <w:sz w:val="24"/>
      <w:szCs w:val="24"/>
    </w:rPr>
  </w:style>
  <w:style w:type="paragraph" w:styleId="Footer">
    <w:name w:val="footer"/>
    <w:basedOn w:val="Normal"/>
    <w:link w:val="FooterChar"/>
    <w:uiPriority w:val="99"/>
    <w:unhideWhenUsed/>
    <w:rsid w:val="003C7448"/>
    <w:pPr>
      <w:tabs>
        <w:tab w:val="center" w:pos="4680"/>
        <w:tab w:val="right" w:pos="9360"/>
      </w:tabs>
    </w:pPr>
  </w:style>
  <w:style w:type="character" w:customStyle="1" w:styleId="FooterChar">
    <w:name w:val="Footer Char"/>
    <w:basedOn w:val="DefaultParagraphFont"/>
    <w:link w:val="Footer"/>
    <w:uiPriority w:val="99"/>
    <w:rsid w:val="003C744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2018">
      <w:marLeft w:val="0"/>
      <w:marRight w:val="0"/>
      <w:marTop w:val="0"/>
      <w:marBottom w:val="0"/>
      <w:divBdr>
        <w:top w:val="none" w:sz="0" w:space="0" w:color="auto"/>
        <w:left w:val="none" w:sz="0" w:space="0" w:color="auto"/>
        <w:bottom w:val="none" w:sz="0" w:space="0" w:color="auto"/>
        <w:right w:val="none" w:sz="0" w:space="0" w:color="auto"/>
      </w:divBdr>
      <w:divsChild>
        <w:div w:id="781146565">
          <w:marLeft w:val="0"/>
          <w:marRight w:val="0"/>
          <w:marTop w:val="0"/>
          <w:marBottom w:val="0"/>
          <w:divBdr>
            <w:top w:val="none" w:sz="0" w:space="0" w:color="auto"/>
            <w:left w:val="none" w:sz="0" w:space="0" w:color="auto"/>
            <w:bottom w:val="none" w:sz="0" w:space="0" w:color="auto"/>
            <w:right w:val="none" w:sz="0" w:space="0" w:color="auto"/>
          </w:divBdr>
        </w:div>
      </w:divsChild>
    </w:div>
    <w:div w:id="191846166">
      <w:marLeft w:val="0"/>
      <w:marRight w:val="0"/>
      <w:marTop w:val="0"/>
      <w:marBottom w:val="0"/>
      <w:divBdr>
        <w:top w:val="none" w:sz="0" w:space="0" w:color="auto"/>
        <w:left w:val="none" w:sz="0" w:space="0" w:color="auto"/>
        <w:bottom w:val="none" w:sz="0" w:space="0" w:color="auto"/>
        <w:right w:val="none" w:sz="0" w:space="0" w:color="auto"/>
      </w:divBdr>
      <w:divsChild>
        <w:div w:id="1195652600">
          <w:marLeft w:val="0"/>
          <w:marRight w:val="0"/>
          <w:marTop w:val="0"/>
          <w:marBottom w:val="0"/>
          <w:divBdr>
            <w:top w:val="none" w:sz="0" w:space="0" w:color="auto"/>
            <w:left w:val="none" w:sz="0" w:space="0" w:color="auto"/>
            <w:bottom w:val="none" w:sz="0" w:space="0" w:color="auto"/>
            <w:right w:val="none" w:sz="0" w:space="0" w:color="auto"/>
          </w:divBdr>
        </w:div>
      </w:divsChild>
    </w:div>
    <w:div w:id="223152156">
      <w:marLeft w:val="0"/>
      <w:marRight w:val="0"/>
      <w:marTop w:val="0"/>
      <w:marBottom w:val="0"/>
      <w:divBdr>
        <w:top w:val="none" w:sz="0" w:space="0" w:color="auto"/>
        <w:left w:val="none" w:sz="0" w:space="0" w:color="auto"/>
        <w:bottom w:val="none" w:sz="0" w:space="0" w:color="auto"/>
        <w:right w:val="none" w:sz="0" w:space="0" w:color="auto"/>
      </w:divBdr>
      <w:divsChild>
        <w:div w:id="842747923">
          <w:marLeft w:val="0"/>
          <w:marRight w:val="0"/>
          <w:marTop w:val="0"/>
          <w:marBottom w:val="0"/>
          <w:divBdr>
            <w:top w:val="none" w:sz="0" w:space="0" w:color="auto"/>
            <w:left w:val="none" w:sz="0" w:space="0" w:color="auto"/>
            <w:bottom w:val="none" w:sz="0" w:space="0" w:color="auto"/>
            <w:right w:val="none" w:sz="0" w:space="0" w:color="auto"/>
          </w:divBdr>
        </w:div>
      </w:divsChild>
    </w:div>
    <w:div w:id="300381855">
      <w:marLeft w:val="0"/>
      <w:marRight w:val="0"/>
      <w:marTop w:val="0"/>
      <w:marBottom w:val="0"/>
      <w:divBdr>
        <w:top w:val="none" w:sz="0" w:space="0" w:color="auto"/>
        <w:left w:val="none" w:sz="0" w:space="0" w:color="auto"/>
        <w:bottom w:val="none" w:sz="0" w:space="0" w:color="auto"/>
        <w:right w:val="none" w:sz="0" w:space="0" w:color="auto"/>
      </w:divBdr>
      <w:divsChild>
        <w:div w:id="1735815476">
          <w:marLeft w:val="0"/>
          <w:marRight w:val="0"/>
          <w:marTop w:val="0"/>
          <w:marBottom w:val="0"/>
          <w:divBdr>
            <w:top w:val="none" w:sz="0" w:space="0" w:color="auto"/>
            <w:left w:val="none" w:sz="0" w:space="0" w:color="auto"/>
            <w:bottom w:val="none" w:sz="0" w:space="0" w:color="auto"/>
            <w:right w:val="none" w:sz="0" w:space="0" w:color="auto"/>
          </w:divBdr>
        </w:div>
      </w:divsChild>
    </w:div>
    <w:div w:id="311371025">
      <w:marLeft w:val="0"/>
      <w:marRight w:val="0"/>
      <w:marTop w:val="0"/>
      <w:marBottom w:val="0"/>
      <w:divBdr>
        <w:top w:val="none" w:sz="0" w:space="0" w:color="auto"/>
        <w:left w:val="none" w:sz="0" w:space="0" w:color="auto"/>
        <w:bottom w:val="none" w:sz="0" w:space="0" w:color="auto"/>
        <w:right w:val="none" w:sz="0" w:space="0" w:color="auto"/>
      </w:divBdr>
      <w:divsChild>
        <w:div w:id="730545060">
          <w:marLeft w:val="0"/>
          <w:marRight w:val="0"/>
          <w:marTop w:val="0"/>
          <w:marBottom w:val="0"/>
          <w:divBdr>
            <w:top w:val="none" w:sz="0" w:space="0" w:color="auto"/>
            <w:left w:val="none" w:sz="0" w:space="0" w:color="auto"/>
            <w:bottom w:val="none" w:sz="0" w:space="0" w:color="auto"/>
            <w:right w:val="none" w:sz="0" w:space="0" w:color="auto"/>
          </w:divBdr>
        </w:div>
      </w:divsChild>
    </w:div>
    <w:div w:id="407463909">
      <w:marLeft w:val="0"/>
      <w:marRight w:val="0"/>
      <w:marTop w:val="0"/>
      <w:marBottom w:val="0"/>
      <w:divBdr>
        <w:top w:val="none" w:sz="0" w:space="0" w:color="auto"/>
        <w:left w:val="none" w:sz="0" w:space="0" w:color="auto"/>
        <w:bottom w:val="none" w:sz="0" w:space="0" w:color="auto"/>
        <w:right w:val="none" w:sz="0" w:space="0" w:color="auto"/>
      </w:divBdr>
    </w:div>
    <w:div w:id="410466930">
      <w:marLeft w:val="0"/>
      <w:marRight w:val="0"/>
      <w:marTop w:val="0"/>
      <w:marBottom w:val="0"/>
      <w:divBdr>
        <w:top w:val="none" w:sz="0" w:space="0" w:color="auto"/>
        <w:left w:val="none" w:sz="0" w:space="0" w:color="auto"/>
        <w:bottom w:val="none" w:sz="0" w:space="0" w:color="auto"/>
        <w:right w:val="none" w:sz="0" w:space="0" w:color="auto"/>
      </w:divBdr>
      <w:divsChild>
        <w:div w:id="1689715346">
          <w:marLeft w:val="0"/>
          <w:marRight w:val="0"/>
          <w:marTop w:val="0"/>
          <w:marBottom w:val="0"/>
          <w:divBdr>
            <w:top w:val="none" w:sz="0" w:space="0" w:color="auto"/>
            <w:left w:val="none" w:sz="0" w:space="0" w:color="auto"/>
            <w:bottom w:val="none" w:sz="0" w:space="0" w:color="auto"/>
            <w:right w:val="none" w:sz="0" w:space="0" w:color="auto"/>
          </w:divBdr>
        </w:div>
      </w:divsChild>
    </w:div>
    <w:div w:id="445857970">
      <w:marLeft w:val="0"/>
      <w:marRight w:val="0"/>
      <w:marTop w:val="0"/>
      <w:marBottom w:val="0"/>
      <w:divBdr>
        <w:top w:val="none" w:sz="0" w:space="0" w:color="auto"/>
        <w:left w:val="none" w:sz="0" w:space="0" w:color="auto"/>
        <w:bottom w:val="none" w:sz="0" w:space="0" w:color="auto"/>
        <w:right w:val="none" w:sz="0" w:space="0" w:color="auto"/>
      </w:divBdr>
      <w:divsChild>
        <w:div w:id="88474685">
          <w:marLeft w:val="0"/>
          <w:marRight w:val="0"/>
          <w:marTop w:val="0"/>
          <w:marBottom w:val="0"/>
          <w:divBdr>
            <w:top w:val="none" w:sz="0" w:space="0" w:color="auto"/>
            <w:left w:val="none" w:sz="0" w:space="0" w:color="auto"/>
            <w:bottom w:val="none" w:sz="0" w:space="0" w:color="auto"/>
            <w:right w:val="none" w:sz="0" w:space="0" w:color="auto"/>
          </w:divBdr>
        </w:div>
      </w:divsChild>
    </w:div>
    <w:div w:id="511115890">
      <w:marLeft w:val="0"/>
      <w:marRight w:val="0"/>
      <w:marTop w:val="0"/>
      <w:marBottom w:val="0"/>
      <w:divBdr>
        <w:top w:val="none" w:sz="0" w:space="0" w:color="auto"/>
        <w:left w:val="none" w:sz="0" w:space="0" w:color="auto"/>
        <w:bottom w:val="none" w:sz="0" w:space="0" w:color="auto"/>
        <w:right w:val="none" w:sz="0" w:space="0" w:color="auto"/>
      </w:divBdr>
      <w:divsChild>
        <w:div w:id="500239939">
          <w:marLeft w:val="0"/>
          <w:marRight w:val="0"/>
          <w:marTop w:val="0"/>
          <w:marBottom w:val="0"/>
          <w:divBdr>
            <w:top w:val="none" w:sz="0" w:space="0" w:color="auto"/>
            <w:left w:val="none" w:sz="0" w:space="0" w:color="auto"/>
            <w:bottom w:val="single" w:sz="12" w:space="0" w:color="696969"/>
            <w:right w:val="none" w:sz="0" w:space="0" w:color="auto"/>
          </w:divBdr>
        </w:div>
      </w:divsChild>
    </w:div>
    <w:div w:id="563218017">
      <w:marLeft w:val="0"/>
      <w:marRight w:val="0"/>
      <w:marTop w:val="0"/>
      <w:marBottom w:val="0"/>
      <w:divBdr>
        <w:top w:val="none" w:sz="0" w:space="0" w:color="auto"/>
        <w:left w:val="none" w:sz="0" w:space="0" w:color="auto"/>
        <w:bottom w:val="none" w:sz="0" w:space="0" w:color="auto"/>
        <w:right w:val="none" w:sz="0" w:space="0" w:color="auto"/>
      </w:divBdr>
      <w:divsChild>
        <w:div w:id="146634237">
          <w:marLeft w:val="0"/>
          <w:marRight w:val="0"/>
          <w:marTop w:val="0"/>
          <w:marBottom w:val="0"/>
          <w:divBdr>
            <w:top w:val="none" w:sz="0" w:space="0" w:color="auto"/>
            <w:left w:val="none" w:sz="0" w:space="0" w:color="auto"/>
            <w:bottom w:val="none" w:sz="0" w:space="0" w:color="auto"/>
            <w:right w:val="none" w:sz="0" w:space="0" w:color="auto"/>
          </w:divBdr>
        </w:div>
      </w:divsChild>
    </w:div>
    <w:div w:id="733550520">
      <w:marLeft w:val="0"/>
      <w:marRight w:val="0"/>
      <w:marTop w:val="0"/>
      <w:marBottom w:val="0"/>
      <w:divBdr>
        <w:top w:val="none" w:sz="0" w:space="0" w:color="auto"/>
        <w:left w:val="none" w:sz="0" w:space="0" w:color="auto"/>
        <w:bottom w:val="none" w:sz="0" w:space="0" w:color="auto"/>
        <w:right w:val="none" w:sz="0" w:space="0" w:color="auto"/>
      </w:divBdr>
      <w:divsChild>
        <w:div w:id="1958637944">
          <w:marLeft w:val="0"/>
          <w:marRight w:val="0"/>
          <w:marTop w:val="0"/>
          <w:marBottom w:val="0"/>
          <w:divBdr>
            <w:top w:val="none" w:sz="0" w:space="0" w:color="auto"/>
            <w:left w:val="none" w:sz="0" w:space="0" w:color="auto"/>
            <w:bottom w:val="none" w:sz="0" w:space="0" w:color="auto"/>
            <w:right w:val="none" w:sz="0" w:space="0" w:color="auto"/>
          </w:divBdr>
        </w:div>
      </w:divsChild>
    </w:div>
    <w:div w:id="776872885">
      <w:marLeft w:val="0"/>
      <w:marRight w:val="0"/>
      <w:marTop w:val="0"/>
      <w:marBottom w:val="0"/>
      <w:divBdr>
        <w:top w:val="none" w:sz="0" w:space="0" w:color="auto"/>
        <w:left w:val="none" w:sz="0" w:space="0" w:color="auto"/>
        <w:bottom w:val="none" w:sz="0" w:space="0" w:color="auto"/>
        <w:right w:val="none" w:sz="0" w:space="0" w:color="auto"/>
      </w:divBdr>
      <w:divsChild>
        <w:div w:id="437481708">
          <w:marLeft w:val="0"/>
          <w:marRight w:val="0"/>
          <w:marTop w:val="0"/>
          <w:marBottom w:val="0"/>
          <w:divBdr>
            <w:top w:val="none" w:sz="0" w:space="0" w:color="auto"/>
            <w:left w:val="none" w:sz="0" w:space="0" w:color="auto"/>
            <w:bottom w:val="none" w:sz="0" w:space="0" w:color="auto"/>
            <w:right w:val="none" w:sz="0" w:space="0" w:color="auto"/>
          </w:divBdr>
        </w:div>
      </w:divsChild>
    </w:div>
    <w:div w:id="918713250">
      <w:marLeft w:val="0"/>
      <w:marRight w:val="0"/>
      <w:marTop w:val="0"/>
      <w:marBottom w:val="0"/>
      <w:divBdr>
        <w:top w:val="none" w:sz="0" w:space="0" w:color="auto"/>
        <w:left w:val="none" w:sz="0" w:space="0" w:color="auto"/>
        <w:bottom w:val="none" w:sz="0" w:space="0" w:color="auto"/>
        <w:right w:val="none" w:sz="0" w:space="0" w:color="auto"/>
      </w:divBdr>
      <w:divsChild>
        <w:div w:id="379324835">
          <w:marLeft w:val="0"/>
          <w:marRight w:val="0"/>
          <w:marTop w:val="0"/>
          <w:marBottom w:val="0"/>
          <w:divBdr>
            <w:top w:val="none" w:sz="0" w:space="0" w:color="auto"/>
            <w:left w:val="none" w:sz="0" w:space="0" w:color="auto"/>
            <w:bottom w:val="none" w:sz="0" w:space="0" w:color="auto"/>
            <w:right w:val="none" w:sz="0" w:space="0" w:color="auto"/>
          </w:divBdr>
        </w:div>
      </w:divsChild>
    </w:div>
    <w:div w:id="974796406">
      <w:marLeft w:val="0"/>
      <w:marRight w:val="0"/>
      <w:marTop w:val="0"/>
      <w:marBottom w:val="0"/>
      <w:divBdr>
        <w:top w:val="none" w:sz="0" w:space="0" w:color="auto"/>
        <w:left w:val="none" w:sz="0" w:space="0" w:color="auto"/>
        <w:bottom w:val="none" w:sz="0" w:space="0" w:color="auto"/>
        <w:right w:val="none" w:sz="0" w:space="0" w:color="auto"/>
      </w:divBdr>
      <w:divsChild>
        <w:div w:id="1034959731">
          <w:marLeft w:val="0"/>
          <w:marRight w:val="0"/>
          <w:marTop w:val="0"/>
          <w:marBottom w:val="0"/>
          <w:divBdr>
            <w:top w:val="none" w:sz="0" w:space="0" w:color="auto"/>
            <w:left w:val="none" w:sz="0" w:space="0" w:color="auto"/>
            <w:bottom w:val="none" w:sz="0" w:space="0" w:color="auto"/>
            <w:right w:val="none" w:sz="0" w:space="0" w:color="auto"/>
          </w:divBdr>
        </w:div>
      </w:divsChild>
    </w:div>
    <w:div w:id="1057319915">
      <w:marLeft w:val="0"/>
      <w:marRight w:val="0"/>
      <w:marTop w:val="0"/>
      <w:marBottom w:val="0"/>
      <w:divBdr>
        <w:top w:val="none" w:sz="0" w:space="0" w:color="auto"/>
        <w:left w:val="none" w:sz="0" w:space="0" w:color="auto"/>
        <w:bottom w:val="none" w:sz="0" w:space="0" w:color="auto"/>
        <w:right w:val="none" w:sz="0" w:space="0" w:color="auto"/>
      </w:divBdr>
      <w:divsChild>
        <w:div w:id="1464039511">
          <w:marLeft w:val="0"/>
          <w:marRight w:val="0"/>
          <w:marTop w:val="0"/>
          <w:marBottom w:val="0"/>
          <w:divBdr>
            <w:top w:val="none" w:sz="0" w:space="0" w:color="auto"/>
            <w:left w:val="none" w:sz="0" w:space="0" w:color="auto"/>
            <w:bottom w:val="single" w:sz="12" w:space="0" w:color="696969"/>
            <w:right w:val="none" w:sz="0" w:space="0" w:color="auto"/>
          </w:divBdr>
        </w:div>
      </w:divsChild>
    </w:div>
    <w:div w:id="1398941396">
      <w:marLeft w:val="0"/>
      <w:marRight w:val="0"/>
      <w:marTop w:val="0"/>
      <w:marBottom w:val="0"/>
      <w:divBdr>
        <w:top w:val="none" w:sz="0" w:space="0" w:color="auto"/>
        <w:left w:val="none" w:sz="0" w:space="0" w:color="auto"/>
        <w:bottom w:val="none" w:sz="0" w:space="0" w:color="auto"/>
        <w:right w:val="none" w:sz="0" w:space="0" w:color="auto"/>
      </w:divBdr>
    </w:div>
    <w:div w:id="1492328657">
      <w:marLeft w:val="0"/>
      <w:marRight w:val="0"/>
      <w:marTop w:val="0"/>
      <w:marBottom w:val="0"/>
      <w:divBdr>
        <w:top w:val="none" w:sz="0" w:space="0" w:color="auto"/>
        <w:left w:val="none" w:sz="0" w:space="0" w:color="auto"/>
        <w:bottom w:val="none" w:sz="0" w:space="0" w:color="auto"/>
        <w:right w:val="none" w:sz="0" w:space="0" w:color="auto"/>
      </w:divBdr>
      <w:divsChild>
        <w:div w:id="2071265442">
          <w:marLeft w:val="0"/>
          <w:marRight w:val="0"/>
          <w:marTop w:val="0"/>
          <w:marBottom w:val="0"/>
          <w:divBdr>
            <w:top w:val="none" w:sz="0" w:space="0" w:color="auto"/>
            <w:left w:val="none" w:sz="0" w:space="0" w:color="auto"/>
            <w:bottom w:val="none" w:sz="0" w:space="0" w:color="auto"/>
            <w:right w:val="none" w:sz="0" w:space="0" w:color="auto"/>
          </w:divBdr>
        </w:div>
      </w:divsChild>
    </w:div>
    <w:div w:id="1522545636">
      <w:marLeft w:val="0"/>
      <w:marRight w:val="0"/>
      <w:marTop w:val="0"/>
      <w:marBottom w:val="0"/>
      <w:divBdr>
        <w:top w:val="none" w:sz="0" w:space="0" w:color="auto"/>
        <w:left w:val="none" w:sz="0" w:space="0" w:color="auto"/>
        <w:bottom w:val="none" w:sz="0" w:space="0" w:color="auto"/>
        <w:right w:val="none" w:sz="0" w:space="0" w:color="auto"/>
      </w:divBdr>
      <w:divsChild>
        <w:div w:id="1689597478">
          <w:marLeft w:val="0"/>
          <w:marRight w:val="0"/>
          <w:marTop w:val="0"/>
          <w:marBottom w:val="0"/>
          <w:divBdr>
            <w:top w:val="none" w:sz="0" w:space="0" w:color="auto"/>
            <w:left w:val="none" w:sz="0" w:space="0" w:color="auto"/>
            <w:bottom w:val="none" w:sz="0" w:space="0" w:color="auto"/>
            <w:right w:val="none" w:sz="0" w:space="0" w:color="auto"/>
          </w:divBdr>
        </w:div>
      </w:divsChild>
    </w:div>
    <w:div w:id="1813983680">
      <w:marLeft w:val="0"/>
      <w:marRight w:val="0"/>
      <w:marTop w:val="0"/>
      <w:marBottom w:val="0"/>
      <w:divBdr>
        <w:top w:val="none" w:sz="0" w:space="0" w:color="auto"/>
        <w:left w:val="none" w:sz="0" w:space="0" w:color="auto"/>
        <w:bottom w:val="none" w:sz="0" w:space="0" w:color="auto"/>
        <w:right w:val="none" w:sz="0" w:space="0" w:color="auto"/>
      </w:divBdr>
      <w:divsChild>
        <w:div w:id="2019313288">
          <w:marLeft w:val="0"/>
          <w:marRight w:val="0"/>
          <w:marTop w:val="0"/>
          <w:marBottom w:val="0"/>
          <w:divBdr>
            <w:top w:val="none" w:sz="0" w:space="0" w:color="auto"/>
            <w:left w:val="none" w:sz="0" w:space="0" w:color="auto"/>
            <w:bottom w:val="single" w:sz="12" w:space="0" w:color="696969"/>
            <w:right w:val="none" w:sz="0" w:space="0" w:color="auto"/>
          </w:divBdr>
        </w:div>
      </w:divsChild>
    </w:div>
    <w:div w:id="1844852880">
      <w:marLeft w:val="0"/>
      <w:marRight w:val="0"/>
      <w:marTop w:val="0"/>
      <w:marBottom w:val="0"/>
      <w:divBdr>
        <w:top w:val="none" w:sz="0" w:space="0" w:color="auto"/>
        <w:left w:val="none" w:sz="0" w:space="0" w:color="auto"/>
        <w:bottom w:val="none" w:sz="0" w:space="0" w:color="auto"/>
        <w:right w:val="none" w:sz="0" w:space="0" w:color="auto"/>
      </w:divBdr>
      <w:divsChild>
        <w:div w:id="82920492">
          <w:marLeft w:val="0"/>
          <w:marRight w:val="0"/>
          <w:marTop w:val="0"/>
          <w:marBottom w:val="0"/>
          <w:divBdr>
            <w:top w:val="none" w:sz="0" w:space="0" w:color="auto"/>
            <w:left w:val="none" w:sz="0" w:space="0" w:color="auto"/>
            <w:bottom w:val="single" w:sz="12" w:space="0" w:color="696969"/>
            <w:right w:val="none" w:sz="0" w:space="0" w:color="auto"/>
          </w:divBdr>
        </w:div>
      </w:divsChild>
    </w:div>
    <w:div w:id="1962228750">
      <w:marLeft w:val="0"/>
      <w:marRight w:val="0"/>
      <w:marTop w:val="0"/>
      <w:marBottom w:val="0"/>
      <w:divBdr>
        <w:top w:val="none" w:sz="0" w:space="0" w:color="auto"/>
        <w:left w:val="none" w:sz="0" w:space="0" w:color="auto"/>
        <w:bottom w:val="none" w:sz="0" w:space="0" w:color="auto"/>
        <w:right w:val="none" w:sz="0" w:space="0" w:color="auto"/>
      </w:divBdr>
      <w:divsChild>
        <w:div w:id="525024400">
          <w:marLeft w:val="0"/>
          <w:marRight w:val="0"/>
          <w:marTop w:val="0"/>
          <w:marBottom w:val="0"/>
          <w:divBdr>
            <w:top w:val="none" w:sz="0" w:space="0" w:color="auto"/>
            <w:left w:val="none" w:sz="0" w:space="0" w:color="auto"/>
            <w:bottom w:val="none" w:sz="0" w:space="0" w:color="auto"/>
            <w:right w:val="none" w:sz="0" w:space="0" w:color="auto"/>
          </w:divBdr>
        </w:div>
      </w:divsChild>
    </w:div>
    <w:div w:id="2009164416">
      <w:marLeft w:val="0"/>
      <w:marRight w:val="0"/>
      <w:marTop w:val="0"/>
      <w:marBottom w:val="0"/>
      <w:divBdr>
        <w:top w:val="none" w:sz="0" w:space="0" w:color="auto"/>
        <w:left w:val="none" w:sz="0" w:space="0" w:color="auto"/>
        <w:bottom w:val="none" w:sz="0" w:space="0" w:color="auto"/>
        <w:right w:val="none" w:sz="0" w:space="0" w:color="auto"/>
      </w:divBdr>
      <w:divsChild>
        <w:div w:id="1393697184">
          <w:marLeft w:val="0"/>
          <w:marRight w:val="0"/>
          <w:marTop w:val="0"/>
          <w:marBottom w:val="0"/>
          <w:divBdr>
            <w:top w:val="none" w:sz="0" w:space="0" w:color="auto"/>
            <w:left w:val="none" w:sz="0" w:space="0" w:color="auto"/>
            <w:bottom w:val="none" w:sz="0" w:space="0" w:color="auto"/>
            <w:right w:val="none" w:sz="0" w:space="0" w:color="auto"/>
          </w:divBdr>
        </w:div>
      </w:divsChild>
    </w:div>
    <w:div w:id="2039502386">
      <w:marLeft w:val="0"/>
      <w:marRight w:val="0"/>
      <w:marTop w:val="0"/>
      <w:marBottom w:val="0"/>
      <w:divBdr>
        <w:top w:val="none" w:sz="0" w:space="0" w:color="auto"/>
        <w:left w:val="none" w:sz="0" w:space="0" w:color="auto"/>
        <w:bottom w:val="none" w:sz="0" w:space="0" w:color="auto"/>
        <w:right w:val="none" w:sz="0" w:space="0" w:color="auto"/>
      </w:divBdr>
      <w:divsChild>
        <w:div w:id="121508908">
          <w:marLeft w:val="0"/>
          <w:marRight w:val="0"/>
          <w:marTop w:val="0"/>
          <w:marBottom w:val="0"/>
          <w:divBdr>
            <w:top w:val="none" w:sz="0" w:space="0" w:color="auto"/>
            <w:left w:val="none" w:sz="0" w:space="0" w:color="auto"/>
            <w:bottom w:val="none" w:sz="0" w:space="0" w:color="auto"/>
            <w:right w:val="none" w:sz="0" w:space="0" w:color="auto"/>
          </w:divBdr>
          <w:divsChild>
            <w:div w:id="799762470">
              <w:marLeft w:val="0"/>
              <w:marRight w:val="0"/>
              <w:marTop w:val="0"/>
              <w:marBottom w:val="0"/>
              <w:divBdr>
                <w:top w:val="none" w:sz="0" w:space="0" w:color="auto"/>
                <w:left w:val="none" w:sz="0" w:space="0" w:color="auto"/>
                <w:bottom w:val="none" w:sz="0" w:space="0" w:color="auto"/>
                <w:right w:val="none" w:sz="0" w:space="0" w:color="auto"/>
              </w:divBdr>
            </w:div>
            <w:div w:id="569388333">
              <w:marLeft w:val="0"/>
              <w:marRight w:val="0"/>
              <w:marTop w:val="0"/>
              <w:marBottom w:val="0"/>
              <w:divBdr>
                <w:top w:val="none" w:sz="0" w:space="0" w:color="auto"/>
                <w:left w:val="none" w:sz="0" w:space="0" w:color="auto"/>
                <w:bottom w:val="none" w:sz="0" w:space="0" w:color="auto"/>
                <w:right w:val="none" w:sz="0" w:space="0" w:color="auto"/>
              </w:divBdr>
            </w:div>
            <w:div w:id="625234400">
              <w:marLeft w:val="0"/>
              <w:marRight w:val="0"/>
              <w:marTop w:val="0"/>
              <w:marBottom w:val="0"/>
              <w:divBdr>
                <w:top w:val="none" w:sz="0" w:space="0" w:color="auto"/>
                <w:left w:val="none" w:sz="0" w:space="0" w:color="auto"/>
                <w:bottom w:val="none" w:sz="0" w:space="0" w:color="auto"/>
                <w:right w:val="none" w:sz="0" w:space="0" w:color="auto"/>
              </w:divBdr>
            </w:div>
            <w:div w:id="400099429">
              <w:marLeft w:val="0"/>
              <w:marRight w:val="0"/>
              <w:marTop w:val="0"/>
              <w:marBottom w:val="0"/>
              <w:divBdr>
                <w:top w:val="none" w:sz="0" w:space="0" w:color="auto"/>
                <w:left w:val="none" w:sz="0" w:space="0" w:color="auto"/>
                <w:bottom w:val="none" w:sz="0" w:space="0" w:color="auto"/>
                <w:right w:val="none" w:sz="0" w:space="0" w:color="auto"/>
              </w:divBdr>
            </w:div>
            <w:div w:id="1872761491">
              <w:marLeft w:val="0"/>
              <w:marRight w:val="0"/>
              <w:marTop w:val="0"/>
              <w:marBottom w:val="0"/>
              <w:divBdr>
                <w:top w:val="none" w:sz="0" w:space="0" w:color="auto"/>
                <w:left w:val="none" w:sz="0" w:space="0" w:color="auto"/>
                <w:bottom w:val="none" w:sz="0" w:space="0" w:color="auto"/>
                <w:right w:val="none" w:sz="0" w:space="0" w:color="auto"/>
              </w:divBdr>
              <w:divsChild>
                <w:div w:id="1969315223">
                  <w:marLeft w:val="0"/>
                  <w:marRight w:val="0"/>
                  <w:marTop w:val="0"/>
                  <w:marBottom w:val="0"/>
                  <w:divBdr>
                    <w:top w:val="none" w:sz="0" w:space="0" w:color="auto"/>
                    <w:left w:val="none" w:sz="0" w:space="0" w:color="auto"/>
                    <w:bottom w:val="none" w:sz="0" w:space="0" w:color="auto"/>
                    <w:right w:val="none" w:sz="0" w:space="0" w:color="auto"/>
                  </w:divBdr>
                </w:div>
                <w:div w:id="355810070">
                  <w:marLeft w:val="0"/>
                  <w:marRight w:val="0"/>
                  <w:marTop w:val="0"/>
                  <w:marBottom w:val="0"/>
                  <w:divBdr>
                    <w:top w:val="none" w:sz="0" w:space="0" w:color="auto"/>
                    <w:left w:val="none" w:sz="0" w:space="0" w:color="auto"/>
                    <w:bottom w:val="none" w:sz="0" w:space="0" w:color="auto"/>
                    <w:right w:val="none" w:sz="0" w:space="0" w:color="auto"/>
                  </w:divBdr>
                </w:div>
              </w:divsChild>
            </w:div>
            <w:div w:id="386035180">
              <w:marLeft w:val="0"/>
              <w:marRight w:val="0"/>
              <w:marTop w:val="0"/>
              <w:marBottom w:val="0"/>
              <w:divBdr>
                <w:top w:val="none" w:sz="0" w:space="0" w:color="auto"/>
                <w:left w:val="none" w:sz="0" w:space="0" w:color="auto"/>
                <w:bottom w:val="none" w:sz="0" w:space="0" w:color="auto"/>
                <w:right w:val="none" w:sz="0" w:space="0" w:color="auto"/>
              </w:divBdr>
            </w:div>
            <w:div w:id="546766972">
              <w:marLeft w:val="0"/>
              <w:marRight w:val="0"/>
              <w:marTop w:val="0"/>
              <w:marBottom w:val="0"/>
              <w:divBdr>
                <w:top w:val="none" w:sz="0" w:space="0" w:color="auto"/>
                <w:left w:val="none" w:sz="0" w:space="0" w:color="auto"/>
                <w:bottom w:val="none" w:sz="0" w:space="0" w:color="auto"/>
                <w:right w:val="none" w:sz="0" w:space="0" w:color="auto"/>
              </w:divBdr>
            </w:div>
            <w:div w:id="289022129">
              <w:marLeft w:val="0"/>
              <w:marRight w:val="0"/>
              <w:marTop w:val="0"/>
              <w:marBottom w:val="0"/>
              <w:divBdr>
                <w:top w:val="none" w:sz="0" w:space="0" w:color="auto"/>
                <w:left w:val="none" w:sz="0" w:space="0" w:color="auto"/>
                <w:bottom w:val="none" w:sz="0" w:space="0" w:color="auto"/>
                <w:right w:val="none" w:sz="0" w:space="0" w:color="auto"/>
              </w:divBdr>
            </w:div>
            <w:div w:id="1256357257">
              <w:marLeft w:val="0"/>
              <w:marRight w:val="0"/>
              <w:marTop w:val="0"/>
              <w:marBottom w:val="0"/>
              <w:divBdr>
                <w:top w:val="none" w:sz="0" w:space="0" w:color="auto"/>
                <w:left w:val="none" w:sz="0" w:space="0" w:color="auto"/>
                <w:bottom w:val="none" w:sz="0" w:space="0" w:color="auto"/>
                <w:right w:val="none" w:sz="0" w:space="0" w:color="auto"/>
              </w:divBdr>
            </w:div>
            <w:div w:id="568200091">
              <w:marLeft w:val="0"/>
              <w:marRight w:val="0"/>
              <w:marTop w:val="0"/>
              <w:marBottom w:val="0"/>
              <w:divBdr>
                <w:top w:val="none" w:sz="0" w:space="0" w:color="auto"/>
                <w:left w:val="none" w:sz="0" w:space="0" w:color="auto"/>
                <w:bottom w:val="none" w:sz="0" w:space="0" w:color="auto"/>
                <w:right w:val="none" w:sz="0" w:space="0" w:color="auto"/>
              </w:divBdr>
            </w:div>
            <w:div w:id="1394810050">
              <w:marLeft w:val="0"/>
              <w:marRight w:val="0"/>
              <w:marTop w:val="0"/>
              <w:marBottom w:val="0"/>
              <w:divBdr>
                <w:top w:val="none" w:sz="0" w:space="0" w:color="auto"/>
                <w:left w:val="none" w:sz="0" w:space="0" w:color="auto"/>
                <w:bottom w:val="none" w:sz="0" w:space="0" w:color="auto"/>
                <w:right w:val="none" w:sz="0" w:space="0" w:color="auto"/>
              </w:divBdr>
              <w:divsChild>
                <w:div w:id="1108820359">
                  <w:marLeft w:val="0"/>
                  <w:marRight w:val="0"/>
                  <w:marTop w:val="0"/>
                  <w:marBottom w:val="0"/>
                  <w:divBdr>
                    <w:top w:val="none" w:sz="0" w:space="0" w:color="auto"/>
                    <w:left w:val="none" w:sz="0" w:space="0" w:color="auto"/>
                    <w:bottom w:val="none" w:sz="0" w:space="0" w:color="auto"/>
                    <w:right w:val="none" w:sz="0" w:space="0" w:color="auto"/>
                  </w:divBdr>
                </w:div>
                <w:div w:id="2051102960">
                  <w:marLeft w:val="0"/>
                  <w:marRight w:val="0"/>
                  <w:marTop w:val="0"/>
                  <w:marBottom w:val="0"/>
                  <w:divBdr>
                    <w:top w:val="none" w:sz="0" w:space="0" w:color="auto"/>
                    <w:left w:val="none" w:sz="0" w:space="0" w:color="auto"/>
                    <w:bottom w:val="none" w:sz="0" w:space="0" w:color="auto"/>
                    <w:right w:val="none" w:sz="0" w:space="0" w:color="auto"/>
                  </w:divBdr>
                </w:div>
                <w:div w:id="433401707">
                  <w:marLeft w:val="0"/>
                  <w:marRight w:val="0"/>
                  <w:marTop w:val="0"/>
                  <w:marBottom w:val="0"/>
                  <w:divBdr>
                    <w:top w:val="none" w:sz="0" w:space="0" w:color="auto"/>
                    <w:left w:val="none" w:sz="0" w:space="0" w:color="auto"/>
                    <w:bottom w:val="none" w:sz="0" w:space="0" w:color="auto"/>
                    <w:right w:val="none" w:sz="0" w:space="0" w:color="auto"/>
                  </w:divBdr>
                </w:div>
              </w:divsChild>
            </w:div>
            <w:div w:id="1473474515">
              <w:marLeft w:val="0"/>
              <w:marRight w:val="0"/>
              <w:marTop w:val="0"/>
              <w:marBottom w:val="0"/>
              <w:divBdr>
                <w:top w:val="none" w:sz="0" w:space="0" w:color="auto"/>
                <w:left w:val="none" w:sz="0" w:space="0" w:color="auto"/>
                <w:bottom w:val="none" w:sz="0" w:space="0" w:color="auto"/>
                <w:right w:val="none" w:sz="0" w:space="0" w:color="auto"/>
              </w:divBdr>
            </w:div>
            <w:div w:id="246378969">
              <w:marLeft w:val="0"/>
              <w:marRight w:val="0"/>
              <w:marTop w:val="0"/>
              <w:marBottom w:val="0"/>
              <w:divBdr>
                <w:top w:val="none" w:sz="0" w:space="0" w:color="auto"/>
                <w:left w:val="none" w:sz="0" w:space="0" w:color="auto"/>
                <w:bottom w:val="none" w:sz="0" w:space="0" w:color="auto"/>
                <w:right w:val="none" w:sz="0" w:space="0" w:color="auto"/>
              </w:divBdr>
            </w:div>
            <w:div w:id="806555213">
              <w:marLeft w:val="0"/>
              <w:marRight w:val="0"/>
              <w:marTop w:val="0"/>
              <w:marBottom w:val="0"/>
              <w:divBdr>
                <w:top w:val="none" w:sz="0" w:space="0" w:color="auto"/>
                <w:left w:val="none" w:sz="0" w:space="0" w:color="auto"/>
                <w:bottom w:val="none" w:sz="0" w:space="0" w:color="auto"/>
                <w:right w:val="none" w:sz="0" w:space="0" w:color="auto"/>
              </w:divBdr>
            </w:div>
            <w:div w:id="472217689">
              <w:marLeft w:val="0"/>
              <w:marRight w:val="0"/>
              <w:marTop w:val="0"/>
              <w:marBottom w:val="0"/>
              <w:divBdr>
                <w:top w:val="none" w:sz="0" w:space="0" w:color="auto"/>
                <w:left w:val="none" w:sz="0" w:space="0" w:color="auto"/>
                <w:bottom w:val="none" w:sz="0" w:space="0" w:color="auto"/>
                <w:right w:val="none" w:sz="0" w:space="0" w:color="auto"/>
              </w:divBdr>
            </w:div>
            <w:div w:id="175266284">
              <w:marLeft w:val="0"/>
              <w:marRight w:val="0"/>
              <w:marTop w:val="0"/>
              <w:marBottom w:val="0"/>
              <w:divBdr>
                <w:top w:val="none" w:sz="0" w:space="0" w:color="auto"/>
                <w:left w:val="none" w:sz="0" w:space="0" w:color="auto"/>
                <w:bottom w:val="none" w:sz="0" w:space="0" w:color="auto"/>
                <w:right w:val="none" w:sz="0" w:space="0" w:color="auto"/>
              </w:divBdr>
            </w:div>
            <w:div w:id="1387948388">
              <w:marLeft w:val="0"/>
              <w:marRight w:val="0"/>
              <w:marTop w:val="0"/>
              <w:marBottom w:val="0"/>
              <w:divBdr>
                <w:top w:val="none" w:sz="0" w:space="0" w:color="auto"/>
                <w:left w:val="none" w:sz="0" w:space="0" w:color="auto"/>
                <w:bottom w:val="none" w:sz="0" w:space="0" w:color="auto"/>
                <w:right w:val="none" w:sz="0" w:space="0" w:color="auto"/>
              </w:divBdr>
              <w:divsChild>
                <w:div w:id="1861578513">
                  <w:marLeft w:val="0"/>
                  <w:marRight w:val="0"/>
                  <w:marTop w:val="0"/>
                  <w:marBottom w:val="0"/>
                  <w:divBdr>
                    <w:top w:val="none" w:sz="0" w:space="0" w:color="auto"/>
                    <w:left w:val="none" w:sz="0" w:space="0" w:color="auto"/>
                    <w:bottom w:val="none" w:sz="0" w:space="0" w:color="auto"/>
                    <w:right w:val="none" w:sz="0" w:space="0" w:color="auto"/>
                  </w:divBdr>
                </w:div>
                <w:div w:id="2028676395">
                  <w:marLeft w:val="0"/>
                  <w:marRight w:val="0"/>
                  <w:marTop w:val="0"/>
                  <w:marBottom w:val="0"/>
                  <w:divBdr>
                    <w:top w:val="none" w:sz="0" w:space="0" w:color="auto"/>
                    <w:left w:val="none" w:sz="0" w:space="0" w:color="auto"/>
                    <w:bottom w:val="none" w:sz="0" w:space="0" w:color="auto"/>
                    <w:right w:val="none" w:sz="0" w:space="0" w:color="auto"/>
                  </w:divBdr>
                </w:div>
                <w:div w:id="1901548829">
                  <w:marLeft w:val="0"/>
                  <w:marRight w:val="0"/>
                  <w:marTop w:val="0"/>
                  <w:marBottom w:val="0"/>
                  <w:divBdr>
                    <w:top w:val="none" w:sz="0" w:space="0" w:color="auto"/>
                    <w:left w:val="none" w:sz="0" w:space="0" w:color="auto"/>
                    <w:bottom w:val="none" w:sz="0" w:space="0" w:color="auto"/>
                    <w:right w:val="none" w:sz="0" w:space="0" w:color="auto"/>
                  </w:divBdr>
                </w:div>
                <w:div w:id="17310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52603">
      <w:marLeft w:val="0"/>
      <w:marRight w:val="0"/>
      <w:marTop w:val="0"/>
      <w:marBottom w:val="0"/>
      <w:divBdr>
        <w:top w:val="none" w:sz="0" w:space="0" w:color="auto"/>
        <w:left w:val="none" w:sz="0" w:space="0" w:color="auto"/>
        <w:bottom w:val="none" w:sz="0" w:space="0" w:color="auto"/>
        <w:right w:val="none" w:sz="0" w:space="0" w:color="auto"/>
      </w:divBdr>
      <w:divsChild>
        <w:div w:id="107042541">
          <w:marLeft w:val="0"/>
          <w:marRight w:val="0"/>
          <w:marTop w:val="600"/>
          <w:marBottom w:val="0"/>
          <w:divBdr>
            <w:top w:val="none" w:sz="0" w:space="0" w:color="auto"/>
            <w:left w:val="none" w:sz="0" w:space="0" w:color="auto"/>
            <w:bottom w:val="none" w:sz="0" w:space="0" w:color="auto"/>
            <w:right w:val="none" w:sz="0" w:space="0" w:color="auto"/>
          </w:divBdr>
          <w:divsChild>
            <w:div w:id="138423062">
              <w:marLeft w:val="0"/>
              <w:marRight w:val="0"/>
              <w:marTop w:val="0"/>
              <w:marBottom w:val="0"/>
              <w:divBdr>
                <w:top w:val="none" w:sz="0" w:space="0" w:color="auto"/>
                <w:left w:val="none" w:sz="0" w:space="0" w:color="auto"/>
                <w:bottom w:val="none" w:sz="0" w:space="0" w:color="auto"/>
                <w:right w:val="none" w:sz="0" w:space="0" w:color="auto"/>
              </w:divBdr>
              <w:divsChild>
                <w:div w:id="19739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9008">
          <w:marLeft w:val="0"/>
          <w:marRight w:val="0"/>
          <w:marTop w:val="600"/>
          <w:marBottom w:val="0"/>
          <w:divBdr>
            <w:top w:val="none" w:sz="0" w:space="0" w:color="auto"/>
            <w:left w:val="none" w:sz="0" w:space="0" w:color="auto"/>
            <w:bottom w:val="none" w:sz="0" w:space="0" w:color="auto"/>
            <w:right w:val="none" w:sz="0" w:space="0" w:color="auto"/>
          </w:divBdr>
          <w:divsChild>
            <w:div w:id="515000563">
              <w:marLeft w:val="0"/>
              <w:marRight w:val="0"/>
              <w:marTop w:val="0"/>
              <w:marBottom w:val="0"/>
              <w:divBdr>
                <w:top w:val="none" w:sz="0" w:space="0" w:color="auto"/>
                <w:left w:val="none" w:sz="0" w:space="0" w:color="auto"/>
                <w:bottom w:val="none" w:sz="0" w:space="0" w:color="auto"/>
                <w:right w:val="none" w:sz="0" w:space="0" w:color="auto"/>
              </w:divBdr>
              <w:divsChild>
                <w:div w:id="20237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fiu.edu/html/canvas/policies/" TargetMode="External"/><Relationship Id="rId18" Type="http://schemas.openxmlformats.org/officeDocument/2006/relationships/hyperlink" Target="https://privacy.microsoft.com/en-US/" TargetMode="External"/><Relationship Id="rId26" Type="http://schemas.openxmlformats.org/officeDocument/2006/relationships/hyperlink" Target="https://zoom.us/privacy" TargetMode="External"/><Relationship Id="rId39" Type="http://schemas.openxmlformats.org/officeDocument/2006/relationships/hyperlink" Target="https://zoom.us/accessibility" TargetMode="External"/><Relationship Id="rId21" Type="http://schemas.openxmlformats.org/officeDocument/2006/relationships/hyperlink" Target="https://www.proctoru.com/privacy-policy" TargetMode="External"/><Relationship Id="rId34" Type="http://schemas.openxmlformats.org/officeDocument/2006/relationships/hyperlink" Target="https://www.proctoru.com/accessibility-statement" TargetMode="External"/><Relationship Id="rId42" Type="http://schemas.openxmlformats.org/officeDocument/2006/relationships/hyperlink" Target="https://online.fiu.edu/student/resources/policies.php" TargetMode="External"/><Relationship Id="rId47" Type="http://schemas.openxmlformats.org/officeDocument/2006/relationships/image" Target="media/image4.png"/><Relationship Id="rId50" Type="http://schemas.openxmlformats.org/officeDocument/2006/relationships/hyperlink" Target="https://online.fiu.edu/student/resources/software-resources.php" TargetMode="Externa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yyuli001@fiu.edu" TargetMode="External"/><Relationship Id="rId17" Type="http://schemas.openxmlformats.org/officeDocument/2006/relationships/hyperlink" Target="https://www.instructure.com/policies/privacy/" TargetMode="External"/><Relationship Id="rId25" Type="http://schemas.openxmlformats.org/officeDocument/2006/relationships/hyperlink" Target="https://openstax.org/privacy-policy" TargetMode="External"/><Relationship Id="rId33" Type="http://schemas.openxmlformats.org/officeDocument/2006/relationships/hyperlink" Target="https://www.google.com/accessibility/" TargetMode="External"/><Relationship Id="rId38" Type="http://schemas.openxmlformats.org/officeDocument/2006/relationships/hyperlink" Target="https://openstax.org/accessibility-statement" TargetMode="External"/><Relationship Id="rId46"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fiuonline.fiu.edu/experience/what-is-required.php" TargetMode="External"/><Relationship Id="rId20" Type="http://schemas.openxmlformats.org/officeDocument/2006/relationships/hyperlink" Target="https://policies.google.com/privacy?hl=en" TargetMode="External"/><Relationship Id="rId29" Type="http://schemas.openxmlformats.org/officeDocument/2006/relationships/hyperlink" Target="http://drc.fiu.edu/" TargetMode="External"/><Relationship Id="rId41" Type="http://schemas.openxmlformats.org/officeDocument/2006/relationships/hyperlink" Target="https://online.fiu.edu/html/canvas/mastertemplate/accessibilit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nbclearn.com/portal/site/learn/privacy-policy" TargetMode="External"/><Relationship Id="rId32" Type="http://schemas.openxmlformats.org/officeDocument/2006/relationships/hyperlink" Target="https://www.adobe.com/accessibility/compliance.html" TargetMode="External"/><Relationship Id="rId37" Type="http://schemas.openxmlformats.org/officeDocument/2006/relationships/hyperlink" Target="https://www.nbclearn.com/accessibility" TargetMode="External"/><Relationship Id="rId40" Type="http://schemas.openxmlformats.org/officeDocument/2006/relationships/hyperlink" Target="http://support.respondus.com/support/index.php?/default_import/Knowledgebase/Article/View/187/19/is-lockdown-browser-accessible-to-those-with-disabilities" TargetMode="External"/><Relationship Id="rId45" Type="http://schemas.openxmlformats.org/officeDocument/2006/relationships/hyperlink" Target="http://caps.fiu.edu" TargetMode="External"/><Relationship Id="rId53"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studentaffairs.fiu.edu/get-support/student-conduct-and-academic-integrity/student-conduct-and-honor-code/index.php" TargetMode="External"/><Relationship Id="rId23" Type="http://schemas.openxmlformats.org/officeDocument/2006/relationships/hyperlink" Target="https://guides.turnitin.com/Privacy_and_Security" TargetMode="External"/><Relationship Id="rId28" Type="http://schemas.openxmlformats.org/officeDocument/2006/relationships/hyperlink" Target="https://online.fiu.edu/html/canvas/mastertemplate/technical-requirements/" TargetMode="External"/><Relationship Id="rId36" Type="http://schemas.openxmlformats.org/officeDocument/2006/relationships/hyperlink" Target="https://www.turnitin.com/about/accessibility" TargetMode="External"/><Relationship Id="rId49" Type="http://schemas.openxmlformats.org/officeDocument/2006/relationships/hyperlink" Target="https://community.canvaslms.com/docs/DOC-10574-4212710325" TargetMode="External"/><Relationship Id="rId10" Type="http://schemas.openxmlformats.org/officeDocument/2006/relationships/image" Target="media/image1.png"/><Relationship Id="rId19" Type="http://schemas.openxmlformats.org/officeDocument/2006/relationships/hyperlink" Target="https://www.adobe.com/privacy/policy.html" TargetMode="External"/><Relationship Id="rId31" Type="http://schemas.openxmlformats.org/officeDocument/2006/relationships/hyperlink" Target="https://www.microsoft.com/en-us/trustcenter/compliance/accessibility" TargetMode="External"/><Relationship Id="rId44" Type="http://schemas.openxmlformats.org/officeDocument/2006/relationships/hyperlink" Target="http://PanthersCare.fiu.edu/" TargetMode="External"/><Relationship Id="rId52" Type="http://schemas.openxmlformats.org/officeDocument/2006/relationships/hyperlink" Target="http://online.fiu.edu/future_whats_required.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ies.fiu.edu/" TargetMode="External"/><Relationship Id="rId22" Type="http://schemas.openxmlformats.org/officeDocument/2006/relationships/hyperlink" Target="https://honorlock.com/legal/Honorlock_PrivacyPolicy.pdf" TargetMode="External"/><Relationship Id="rId27" Type="http://schemas.openxmlformats.org/officeDocument/2006/relationships/hyperlink" Target="http://www.respondus.com/about/privacy.shtml" TargetMode="External"/><Relationship Id="rId30" Type="http://schemas.openxmlformats.org/officeDocument/2006/relationships/hyperlink" Target="https://community.canvaslms.com/docs/DOC-2061" TargetMode="External"/><Relationship Id="rId35" Type="http://schemas.openxmlformats.org/officeDocument/2006/relationships/hyperlink" Target="https://www.eduappcenter.com/apps/1011" TargetMode="External"/><Relationship Id="rId43" Type="http://schemas.openxmlformats.org/officeDocument/2006/relationships/hyperlink" Target="https://studentaffairs.fiu.edu/get-support/student-conduct-and-academic-integrity/index.php" TargetMode="External"/><Relationship Id="rId48" Type="http://schemas.openxmlformats.org/officeDocument/2006/relationships/hyperlink" Target="https://vimeo.com/canvaslms/212en" TargetMode="External"/><Relationship Id="rId8" Type="http://schemas.openxmlformats.org/officeDocument/2006/relationships/footnotes" Target="footnotes.xml"/><Relationship Id="rId51" Type="http://schemas.openxmlformats.org/officeDocument/2006/relationships/hyperlink" Target="https://canvas.fiu.edu/support/"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AF08530D3A9419DCE419A691DF448" ma:contentTypeVersion="14" ma:contentTypeDescription="Create a new document." ma:contentTypeScope="" ma:versionID="6dc1bf3da6c50569d2b99142a499db47">
  <xsd:schema xmlns:xsd="http://www.w3.org/2001/XMLSchema" xmlns:xs="http://www.w3.org/2001/XMLSchema" xmlns:p="http://schemas.microsoft.com/office/2006/metadata/properties" xmlns:ns3="057809f9-4a88-43ae-971a-25ca1243f695" xmlns:ns4="4cc60288-e61d-4a33-8100-ca7aa0906b7e" targetNamespace="http://schemas.microsoft.com/office/2006/metadata/properties" ma:root="true" ma:fieldsID="8c5f1106a64bff8b637cee1da4661d2a" ns3:_="" ns4:_="">
    <xsd:import namespace="057809f9-4a88-43ae-971a-25ca1243f695"/>
    <xsd:import namespace="4cc60288-e61d-4a33-8100-ca7aa0906b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809f9-4a88-43ae-971a-25ca1243f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60288-e61d-4a33-8100-ca7aa0906b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06658-8EAF-4E6D-A268-BBFF9555E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809f9-4a88-43ae-971a-25ca1243f695"/>
    <ds:schemaRef ds:uri="4cc60288-e61d-4a33-8100-ca7aa0906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205E0-0BF4-4112-8E39-0A706AF42359}">
  <ds:schemaRefs>
    <ds:schemaRef ds:uri="http://schemas.microsoft.com/sharepoint/v3/contenttype/forms"/>
  </ds:schemaRefs>
</ds:datastoreItem>
</file>

<file path=customXml/itemProps3.xml><?xml version="1.0" encoding="utf-8"?>
<ds:datastoreItem xmlns:ds="http://schemas.openxmlformats.org/officeDocument/2006/customXml" ds:itemID="{27A9C82A-87DA-483C-A6A5-71E7CBE8EB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57809f9-4a88-43ae-971a-25ca1243f695"/>
    <ds:schemaRef ds:uri="4cc60288-e61d-4a33-8100-ca7aa0906b7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3381</Words>
  <Characters>19274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 Perez</dc:creator>
  <cp:keywords/>
  <dc:description/>
  <cp:lastModifiedBy>Elizabeth A Perez</cp:lastModifiedBy>
  <cp:revision>4</cp:revision>
  <dcterms:created xsi:type="dcterms:W3CDTF">2022-06-01T21:36:00Z</dcterms:created>
  <dcterms:modified xsi:type="dcterms:W3CDTF">2022-06-01T21:49:00Z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0x010100CC4AF08530D3A9419DCE419A691DF448</vt:lpwstr>
  </property>
</Properties>
</file>